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A4510" w14:textId="77777777" w:rsidR="00E63265" w:rsidRDefault="00BC44EA" w:rsidP="00BC44EA">
      <w:pPr>
        <w:jc w:val="center"/>
        <w:rPr>
          <w:rFonts w:asciiTheme="majorHAnsi" w:hAnsiTheme="majorHAnsi" w:cstheme="majorHAnsi"/>
          <w:b/>
          <w:bCs/>
          <w:u w:val="single"/>
        </w:rPr>
      </w:pPr>
      <w:r w:rsidRPr="00BC44EA">
        <w:rPr>
          <w:rFonts w:asciiTheme="majorHAnsi" w:hAnsiTheme="majorHAnsi" w:cstheme="majorHAnsi"/>
          <w:b/>
          <w:bCs/>
          <w:u w:val="single"/>
        </w:rPr>
        <w:t>TRAME TYPE DE COURRIER OU DE MAIL DE DEMANDE DE STATISTIQUES</w:t>
      </w:r>
      <w:r w:rsidR="00E63265">
        <w:rPr>
          <w:rFonts w:asciiTheme="majorHAnsi" w:hAnsiTheme="majorHAnsi" w:cstheme="majorHAnsi"/>
          <w:b/>
          <w:bCs/>
          <w:u w:val="single"/>
        </w:rPr>
        <w:t xml:space="preserve"> </w:t>
      </w:r>
    </w:p>
    <w:p w14:paraId="0416925C" w14:textId="442DD46D" w:rsidR="00BC44EA" w:rsidRPr="00E63265" w:rsidRDefault="00E63265" w:rsidP="00BC44EA">
      <w:pPr>
        <w:jc w:val="center"/>
        <w:rPr>
          <w:rFonts w:asciiTheme="majorHAnsi" w:hAnsiTheme="majorHAnsi" w:cstheme="majorHAnsi"/>
          <w:b/>
          <w:bCs/>
          <w:color w:val="FF0000"/>
          <w:u w:val="single"/>
        </w:rPr>
      </w:pPr>
      <w:r w:rsidRPr="00E63265">
        <w:rPr>
          <w:rFonts w:asciiTheme="majorHAnsi" w:hAnsiTheme="majorHAnsi" w:cstheme="majorHAnsi"/>
          <w:b/>
          <w:bCs/>
          <w:color w:val="FF0000"/>
          <w:u w:val="single"/>
        </w:rPr>
        <w:t xml:space="preserve">POUR LES COLLECTIVITES </w:t>
      </w:r>
      <w:r w:rsidR="00DD613F" w:rsidRPr="00DD613F">
        <w:rPr>
          <w:rFonts w:asciiTheme="majorHAnsi" w:hAnsiTheme="majorHAnsi" w:cstheme="majorHAnsi"/>
          <w:b/>
          <w:bCs/>
          <w:color w:val="FF0000"/>
          <w:u w:val="single"/>
        </w:rPr>
        <w:t xml:space="preserve">supérieures à </w:t>
      </w:r>
      <w:r w:rsidR="003106DB">
        <w:rPr>
          <w:rFonts w:asciiTheme="majorHAnsi" w:hAnsiTheme="majorHAnsi" w:cstheme="majorHAnsi"/>
          <w:b/>
          <w:bCs/>
          <w:color w:val="FF0000"/>
          <w:u w:val="single"/>
        </w:rPr>
        <w:t>29</w:t>
      </w:r>
      <w:bookmarkStart w:id="0" w:name="_GoBack"/>
      <w:bookmarkEnd w:id="0"/>
      <w:r w:rsidR="00DD613F" w:rsidRPr="00DD613F">
        <w:rPr>
          <w:rFonts w:asciiTheme="majorHAnsi" w:hAnsiTheme="majorHAnsi" w:cstheme="majorHAnsi"/>
          <w:b/>
          <w:bCs/>
          <w:color w:val="FF0000"/>
          <w:u w:val="single"/>
        </w:rPr>
        <w:t xml:space="preserve"> agents affiliés CNRACL et </w:t>
      </w:r>
      <w:r w:rsidRPr="00E63265">
        <w:rPr>
          <w:rFonts w:asciiTheme="majorHAnsi" w:hAnsiTheme="majorHAnsi" w:cstheme="majorHAnsi"/>
          <w:b/>
          <w:bCs/>
          <w:color w:val="FF0000"/>
          <w:u w:val="single"/>
        </w:rPr>
        <w:t>NON ADHERENTES</w:t>
      </w:r>
      <w:r>
        <w:rPr>
          <w:rFonts w:asciiTheme="majorHAnsi" w:hAnsiTheme="majorHAnsi" w:cstheme="majorHAnsi"/>
          <w:b/>
          <w:bCs/>
          <w:color w:val="FF0000"/>
          <w:u w:val="single"/>
        </w:rPr>
        <w:t xml:space="preserve"> AU CONTRAT GROUPE ACTUEL</w:t>
      </w:r>
    </w:p>
    <w:p w14:paraId="70F97F1A" w14:textId="77777777" w:rsidR="00BC44EA" w:rsidRPr="00BC44EA" w:rsidRDefault="00BC44EA" w:rsidP="00BC44EA">
      <w:pPr>
        <w:rPr>
          <w:rFonts w:asciiTheme="majorHAnsi" w:hAnsiTheme="majorHAnsi" w:cstheme="majorHAnsi"/>
          <w:sz w:val="18"/>
          <w:szCs w:val="18"/>
        </w:rPr>
      </w:pPr>
    </w:p>
    <w:p w14:paraId="0F87989B" w14:textId="77777777" w:rsidR="00BC44EA" w:rsidRDefault="00BC44EA" w:rsidP="00BC44EA">
      <w:pPr>
        <w:ind w:left="5388"/>
        <w:rPr>
          <w:rFonts w:asciiTheme="majorHAnsi" w:hAnsiTheme="majorHAnsi" w:cstheme="majorHAnsi"/>
          <w:b/>
          <w:bCs/>
          <w:sz w:val="18"/>
          <w:szCs w:val="18"/>
        </w:rPr>
      </w:pPr>
    </w:p>
    <w:p w14:paraId="2E8E04AE" w14:textId="31EC2FA8" w:rsidR="00BC44EA" w:rsidRDefault="00BC44EA" w:rsidP="00BC44EA">
      <w:pPr>
        <w:ind w:left="6096" w:firstLine="708"/>
        <w:rPr>
          <w:rFonts w:asciiTheme="majorHAnsi" w:hAnsiTheme="majorHAnsi" w:cstheme="majorHAnsi"/>
          <w:sz w:val="18"/>
          <w:szCs w:val="18"/>
        </w:rPr>
      </w:pPr>
      <w:r w:rsidRPr="00BC44EA">
        <w:rPr>
          <w:rFonts w:asciiTheme="majorHAnsi" w:hAnsiTheme="majorHAnsi" w:cstheme="majorHAnsi"/>
          <w:sz w:val="18"/>
          <w:szCs w:val="18"/>
          <w:highlight w:val="yellow"/>
        </w:rPr>
        <w:t>Adresse assureur</w:t>
      </w:r>
    </w:p>
    <w:p w14:paraId="667BD60C" w14:textId="2A1A50DE" w:rsidR="00BC44EA" w:rsidRPr="00BC44EA" w:rsidRDefault="00BC44EA" w:rsidP="00BC44EA">
      <w:pPr>
        <w:ind w:left="6096" w:firstLine="708"/>
        <w:rPr>
          <w:rFonts w:asciiTheme="majorHAnsi" w:hAnsiTheme="majorHAnsi" w:cstheme="majorHAnsi"/>
          <w:sz w:val="18"/>
          <w:szCs w:val="18"/>
          <w:highlight w:val="yellow"/>
        </w:rPr>
      </w:pPr>
      <w:r w:rsidRPr="00BC44EA">
        <w:rPr>
          <w:rFonts w:asciiTheme="majorHAnsi" w:hAnsiTheme="majorHAnsi" w:cstheme="majorHAnsi"/>
          <w:sz w:val="18"/>
          <w:szCs w:val="18"/>
          <w:highlight w:val="yellow"/>
        </w:rPr>
        <w:t>XXXX</w:t>
      </w:r>
    </w:p>
    <w:p w14:paraId="217FBADA" w14:textId="1C24F151" w:rsidR="00BC44EA" w:rsidRPr="00BC44EA" w:rsidRDefault="00BC44EA" w:rsidP="00BC44EA">
      <w:pPr>
        <w:ind w:left="6096" w:firstLine="708"/>
        <w:rPr>
          <w:rFonts w:asciiTheme="majorHAnsi" w:hAnsiTheme="majorHAnsi" w:cstheme="majorHAnsi"/>
          <w:sz w:val="18"/>
          <w:szCs w:val="18"/>
        </w:rPr>
      </w:pPr>
      <w:r w:rsidRPr="00BC44EA">
        <w:rPr>
          <w:rFonts w:asciiTheme="majorHAnsi" w:hAnsiTheme="majorHAnsi" w:cstheme="majorHAnsi"/>
          <w:sz w:val="18"/>
          <w:szCs w:val="18"/>
          <w:highlight w:val="yellow"/>
        </w:rPr>
        <w:t>XXXX</w:t>
      </w:r>
    </w:p>
    <w:p w14:paraId="195640FC" w14:textId="77777777" w:rsidR="00BC44EA" w:rsidRPr="00BC44EA" w:rsidRDefault="00BC44EA" w:rsidP="00BC44EA">
      <w:pPr>
        <w:rPr>
          <w:rFonts w:asciiTheme="majorHAnsi" w:hAnsiTheme="majorHAnsi" w:cstheme="majorHAnsi"/>
          <w:sz w:val="18"/>
          <w:szCs w:val="18"/>
        </w:rPr>
      </w:pPr>
    </w:p>
    <w:p w14:paraId="1D07B8C0" w14:textId="76C31CFB" w:rsidR="00BC44EA" w:rsidRDefault="00BC44EA" w:rsidP="00BC44EA">
      <w:pPr>
        <w:rPr>
          <w:rFonts w:asciiTheme="majorHAnsi" w:hAnsiTheme="majorHAnsi" w:cstheme="majorHAnsi"/>
          <w:sz w:val="18"/>
          <w:szCs w:val="18"/>
        </w:rPr>
      </w:pPr>
    </w:p>
    <w:p w14:paraId="363BC916" w14:textId="77777777" w:rsidR="00BC44EA" w:rsidRPr="00BC44EA" w:rsidRDefault="00BC44EA" w:rsidP="00BC44EA">
      <w:pPr>
        <w:rPr>
          <w:rFonts w:asciiTheme="majorHAnsi" w:hAnsiTheme="majorHAnsi" w:cstheme="majorHAnsi"/>
          <w:sz w:val="18"/>
          <w:szCs w:val="18"/>
        </w:rPr>
      </w:pPr>
    </w:p>
    <w:p w14:paraId="4C474FE0" w14:textId="77777777" w:rsidR="00BC44EA" w:rsidRPr="00BC44EA" w:rsidRDefault="00BC44EA" w:rsidP="00BC44EA">
      <w:pPr>
        <w:ind w:left="6096" w:firstLine="708"/>
        <w:rPr>
          <w:rFonts w:asciiTheme="majorHAnsi" w:hAnsiTheme="majorHAnsi" w:cstheme="majorHAnsi"/>
          <w:sz w:val="18"/>
          <w:szCs w:val="18"/>
        </w:rPr>
      </w:pPr>
      <w:r w:rsidRPr="00BC44EA">
        <w:rPr>
          <w:rFonts w:asciiTheme="majorHAnsi" w:hAnsiTheme="majorHAnsi" w:cstheme="majorHAnsi"/>
          <w:sz w:val="18"/>
          <w:szCs w:val="18"/>
        </w:rPr>
        <w:t xml:space="preserve">Date : </w:t>
      </w:r>
      <w:r w:rsidRPr="00BC44EA">
        <w:rPr>
          <w:rFonts w:asciiTheme="majorHAnsi" w:hAnsiTheme="majorHAnsi" w:cstheme="majorHAnsi"/>
          <w:sz w:val="18"/>
          <w:szCs w:val="18"/>
          <w:highlight w:val="yellow"/>
        </w:rPr>
        <w:t>XX/XX/XXXX</w:t>
      </w:r>
    </w:p>
    <w:p w14:paraId="7A777E14" w14:textId="77777777" w:rsidR="00BC44EA" w:rsidRPr="00BC44EA" w:rsidRDefault="00BC44EA" w:rsidP="00BC44EA">
      <w:pPr>
        <w:rPr>
          <w:rFonts w:asciiTheme="majorHAnsi" w:hAnsiTheme="majorHAnsi" w:cstheme="majorHAnsi"/>
          <w:sz w:val="18"/>
          <w:szCs w:val="18"/>
        </w:rPr>
      </w:pPr>
    </w:p>
    <w:p w14:paraId="552CD068" w14:textId="77777777" w:rsidR="00BC44EA" w:rsidRPr="00BC44EA" w:rsidRDefault="00BC44EA" w:rsidP="00BC44EA">
      <w:pPr>
        <w:rPr>
          <w:rFonts w:asciiTheme="majorHAnsi" w:hAnsiTheme="majorHAnsi" w:cstheme="majorHAnsi"/>
          <w:sz w:val="18"/>
          <w:szCs w:val="18"/>
        </w:rPr>
      </w:pPr>
    </w:p>
    <w:p w14:paraId="33440B76" w14:textId="77777777" w:rsidR="00BC44EA" w:rsidRPr="00BC44EA" w:rsidRDefault="00BC44EA" w:rsidP="00BC44EA">
      <w:pPr>
        <w:rPr>
          <w:rFonts w:asciiTheme="majorHAnsi" w:hAnsiTheme="majorHAnsi" w:cstheme="majorHAnsi"/>
          <w:sz w:val="18"/>
          <w:szCs w:val="18"/>
        </w:rPr>
      </w:pPr>
      <w:r w:rsidRPr="00BC44EA">
        <w:rPr>
          <w:rFonts w:asciiTheme="majorHAnsi" w:hAnsiTheme="majorHAnsi" w:cstheme="majorHAnsi"/>
          <w:sz w:val="18"/>
          <w:szCs w:val="18"/>
        </w:rPr>
        <w:t>Références :</w:t>
      </w:r>
    </w:p>
    <w:p w14:paraId="54787400" w14:textId="77777777" w:rsidR="00BC44EA" w:rsidRPr="00BC44EA" w:rsidRDefault="00BC44EA" w:rsidP="00BC44EA">
      <w:pPr>
        <w:rPr>
          <w:rFonts w:asciiTheme="majorHAnsi" w:hAnsiTheme="majorHAnsi" w:cstheme="majorHAnsi"/>
          <w:sz w:val="18"/>
          <w:szCs w:val="18"/>
        </w:rPr>
      </w:pPr>
      <w:r w:rsidRPr="00BC44EA">
        <w:rPr>
          <w:rFonts w:asciiTheme="majorHAnsi" w:hAnsiTheme="majorHAnsi" w:cstheme="majorHAnsi"/>
          <w:sz w:val="18"/>
          <w:szCs w:val="18"/>
          <w:highlight w:val="yellow"/>
        </w:rPr>
        <w:t xml:space="preserve">Type d’assurances, n° de contrats, Cie </w:t>
      </w:r>
    </w:p>
    <w:p w14:paraId="2C06FE71" w14:textId="77777777" w:rsidR="00BC44EA" w:rsidRPr="00BC44EA" w:rsidRDefault="00BC44EA" w:rsidP="00BC44EA">
      <w:pPr>
        <w:rPr>
          <w:rFonts w:asciiTheme="majorHAnsi" w:hAnsiTheme="majorHAnsi" w:cstheme="majorHAnsi"/>
          <w:sz w:val="18"/>
          <w:szCs w:val="18"/>
        </w:rPr>
      </w:pPr>
    </w:p>
    <w:p w14:paraId="235BF1BF" w14:textId="77777777" w:rsidR="00BC44EA" w:rsidRPr="00BC44EA" w:rsidRDefault="00BC44EA" w:rsidP="00BC44EA">
      <w:pPr>
        <w:rPr>
          <w:rFonts w:asciiTheme="majorHAnsi" w:hAnsiTheme="majorHAnsi" w:cstheme="majorHAnsi"/>
          <w:sz w:val="18"/>
          <w:szCs w:val="18"/>
        </w:rPr>
      </w:pPr>
    </w:p>
    <w:p w14:paraId="1955E4CF" w14:textId="77777777" w:rsidR="00BC44EA" w:rsidRPr="00BC44EA" w:rsidRDefault="00BC44EA" w:rsidP="00BC44EA">
      <w:pPr>
        <w:rPr>
          <w:rFonts w:asciiTheme="majorHAnsi" w:hAnsiTheme="majorHAnsi" w:cstheme="majorHAnsi"/>
          <w:sz w:val="18"/>
          <w:szCs w:val="18"/>
        </w:rPr>
      </w:pPr>
    </w:p>
    <w:p w14:paraId="0F37AA6D" w14:textId="77777777" w:rsidR="00BC44EA" w:rsidRPr="00BC44EA" w:rsidRDefault="00BC44EA" w:rsidP="00BC44EA">
      <w:pPr>
        <w:rPr>
          <w:rFonts w:asciiTheme="majorHAnsi" w:hAnsiTheme="majorHAnsi" w:cstheme="majorHAnsi"/>
          <w:sz w:val="18"/>
          <w:szCs w:val="18"/>
        </w:rPr>
      </w:pPr>
      <w:r w:rsidRPr="00BC44EA">
        <w:rPr>
          <w:rFonts w:asciiTheme="majorHAnsi" w:hAnsiTheme="majorHAnsi" w:cstheme="majorHAnsi"/>
          <w:sz w:val="18"/>
          <w:szCs w:val="18"/>
        </w:rPr>
        <w:t>Madame, Monsieur,</w:t>
      </w:r>
    </w:p>
    <w:p w14:paraId="6591C72D" w14:textId="77777777" w:rsidR="00BC44EA" w:rsidRPr="00BC44EA" w:rsidRDefault="00BC44EA" w:rsidP="00BC44EA">
      <w:pPr>
        <w:rPr>
          <w:rFonts w:asciiTheme="majorHAnsi" w:hAnsiTheme="majorHAnsi" w:cstheme="majorHAnsi"/>
          <w:sz w:val="18"/>
          <w:szCs w:val="18"/>
        </w:rPr>
      </w:pPr>
    </w:p>
    <w:p w14:paraId="2492F04D" w14:textId="30379F65" w:rsidR="00BC44EA" w:rsidRPr="00BC44EA" w:rsidRDefault="00BC44EA" w:rsidP="00BC44EA">
      <w:pPr>
        <w:pStyle w:val="Corpsdetexte"/>
        <w:jc w:val="both"/>
        <w:rPr>
          <w:rFonts w:asciiTheme="majorHAnsi" w:hAnsiTheme="majorHAnsi" w:cstheme="majorHAnsi"/>
          <w:sz w:val="18"/>
          <w:szCs w:val="18"/>
        </w:rPr>
      </w:pPr>
      <w:r w:rsidRPr="00BC44EA">
        <w:rPr>
          <w:rFonts w:asciiTheme="majorHAnsi" w:hAnsiTheme="majorHAnsi" w:cstheme="majorHAnsi"/>
          <w:sz w:val="18"/>
          <w:szCs w:val="18"/>
        </w:rPr>
        <w:t xml:space="preserve">Conformément aux dispositions du </w:t>
      </w:r>
      <w:r>
        <w:rPr>
          <w:rFonts w:asciiTheme="majorHAnsi" w:hAnsiTheme="majorHAnsi" w:cstheme="majorHAnsi"/>
          <w:sz w:val="18"/>
          <w:szCs w:val="18"/>
        </w:rPr>
        <w:t>c</w:t>
      </w:r>
      <w:r w:rsidRPr="00BC44EA">
        <w:rPr>
          <w:rFonts w:asciiTheme="majorHAnsi" w:hAnsiTheme="majorHAnsi" w:cstheme="majorHAnsi"/>
          <w:sz w:val="18"/>
          <w:szCs w:val="18"/>
        </w:rPr>
        <w:t>ode de la commande publique, nous avons décidé de procéder à une mise en concurrence de notre dossier d’assurances.</w:t>
      </w:r>
    </w:p>
    <w:p w14:paraId="3419837A" w14:textId="77777777" w:rsidR="00BC44EA" w:rsidRPr="00BC44EA" w:rsidRDefault="00BC44EA" w:rsidP="00BC44EA">
      <w:pPr>
        <w:pStyle w:val="Corpsdetexte"/>
        <w:jc w:val="both"/>
        <w:rPr>
          <w:rFonts w:asciiTheme="majorHAnsi" w:hAnsiTheme="majorHAnsi" w:cstheme="majorHAnsi"/>
          <w:sz w:val="18"/>
          <w:szCs w:val="18"/>
        </w:rPr>
      </w:pPr>
    </w:p>
    <w:p w14:paraId="51D5C06D" w14:textId="77777777" w:rsidR="00BC44EA" w:rsidRPr="00BC44EA" w:rsidRDefault="00BC44EA" w:rsidP="00BC44EA">
      <w:pPr>
        <w:jc w:val="both"/>
        <w:rPr>
          <w:rFonts w:asciiTheme="majorHAnsi" w:hAnsiTheme="majorHAnsi" w:cstheme="majorHAnsi"/>
          <w:sz w:val="18"/>
          <w:szCs w:val="18"/>
        </w:rPr>
      </w:pPr>
      <w:r w:rsidRPr="00BC44EA">
        <w:rPr>
          <w:rFonts w:asciiTheme="majorHAnsi" w:hAnsiTheme="majorHAnsi" w:cstheme="majorHAnsi"/>
          <w:sz w:val="18"/>
          <w:szCs w:val="18"/>
        </w:rPr>
        <w:t>Pour nous permettre de présenter notre dossier de consultation, nous vous demandons de nous adresser par retour et au plus tard dans les 10 jours qui suivent l'envoi de la présente demande, un état des sinistres déclarés au minimum au cours des trois dernières années.</w:t>
      </w:r>
    </w:p>
    <w:p w14:paraId="1043FF06" w14:textId="77777777" w:rsidR="00BC44EA" w:rsidRPr="00BC44EA" w:rsidRDefault="00BC44EA" w:rsidP="00BC44EA">
      <w:pPr>
        <w:jc w:val="both"/>
        <w:rPr>
          <w:rFonts w:asciiTheme="majorHAnsi" w:hAnsiTheme="majorHAnsi" w:cstheme="majorHAnsi"/>
          <w:sz w:val="18"/>
          <w:szCs w:val="18"/>
        </w:rPr>
      </w:pPr>
    </w:p>
    <w:p w14:paraId="69C25FDF" w14:textId="77777777" w:rsidR="00BC44EA" w:rsidRPr="00BC44EA" w:rsidRDefault="00BC44EA" w:rsidP="00BC44EA">
      <w:pPr>
        <w:jc w:val="both"/>
        <w:rPr>
          <w:rFonts w:asciiTheme="majorHAnsi" w:hAnsiTheme="majorHAnsi" w:cstheme="majorHAnsi"/>
          <w:sz w:val="18"/>
          <w:szCs w:val="18"/>
        </w:rPr>
      </w:pPr>
      <w:r w:rsidRPr="00BC44EA">
        <w:rPr>
          <w:rFonts w:asciiTheme="majorHAnsi" w:hAnsiTheme="majorHAnsi" w:cstheme="majorHAnsi"/>
          <w:sz w:val="18"/>
          <w:szCs w:val="18"/>
        </w:rPr>
        <w:t xml:space="preserve">Pour chacune des trois dernières années, les éléments suivants sont à communiquer : </w:t>
      </w:r>
    </w:p>
    <w:p w14:paraId="60E4CFF1" w14:textId="28731081" w:rsidR="00BC44EA" w:rsidRPr="00BC44EA" w:rsidRDefault="00BC44EA" w:rsidP="00BC44EA">
      <w:pPr>
        <w:jc w:val="both"/>
        <w:rPr>
          <w:rFonts w:asciiTheme="majorHAnsi" w:hAnsiTheme="majorHAnsi" w:cstheme="majorHAnsi"/>
          <w:sz w:val="18"/>
          <w:szCs w:val="18"/>
        </w:rPr>
      </w:pPr>
      <w:r>
        <w:rPr>
          <w:rFonts w:asciiTheme="majorHAnsi" w:hAnsiTheme="majorHAnsi" w:cstheme="majorHAnsi"/>
          <w:sz w:val="18"/>
          <w:szCs w:val="18"/>
        </w:rPr>
        <w:t xml:space="preserve">- </w:t>
      </w:r>
      <w:r w:rsidRPr="00BC44EA">
        <w:rPr>
          <w:rFonts w:asciiTheme="majorHAnsi" w:hAnsiTheme="majorHAnsi" w:cstheme="majorHAnsi"/>
          <w:sz w:val="18"/>
          <w:szCs w:val="18"/>
        </w:rPr>
        <w:t>sous la forme de données en encours, c'est à dire les données des arrêts qui ont eu lieu entre le 1er janvier et le 31 décembre de l'année,</w:t>
      </w:r>
    </w:p>
    <w:p w14:paraId="450A39E6" w14:textId="28731081" w:rsidR="00BC44EA" w:rsidRPr="00BC44EA" w:rsidRDefault="00BC44EA" w:rsidP="00BC44EA">
      <w:pPr>
        <w:jc w:val="both"/>
        <w:rPr>
          <w:rFonts w:asciiTheme="majorHAnsi" w:hAnsiTheme="majorHAnsi" w:cstheme="majorHAnsi"/>
          <w:b/>
          <w:bCs/>
          <w:sz w:val="18"/>
          <w:szCs w:val="18"/>
        </w:rPr>
      </w:pPr>
      <w:r w:rsidRPr="00BC44EA">
        <w:rPr>
          <w:rFonts w:asciiTheme="majorHAnsi" w:hAnsiTheme="majorHAnsi" w:cstheme="majorHAnsi"/>
          <w:b/>
          <w:bCs/>
          <w:sz w:val="18"/>
          <w:szCs w:val="18"/>
        </w:rPr>
        <w:t>et</w:t>
      </w:r>
    </w:p>
    <w:p w14:paraId="345C153B" w14:textId="5D5644CB" w:rsidR="00BC44EA" w:rsidRPr="00BC44EA" w:rsidRDefault="00BC44EA" w:rsidP="00BC44EA">
      <w:pPr>
        <w:jc w:val="both"/>
        <w:rPr>
          <w:rFonts w:asciiTheme="majorHAnsi" w:hAnsiTheme="majorHAnsi" w:cstheme="majorHAnsi"/>
          <w:sz w:val="18"/>
          <w:szCs w:val="18"/>
        </w:rPr>
      </w:pPr>
      <w:r>
        <w:rPr>
          <w:rFonts w:asciiTheme="majorHAnsi" w:hAnsiTheme="majorHAnsi" w:cstheme="majorHAnsi"/>
          <w:sz w:val="18"/>
          <w:szCs w:val="18"/>
        </w:rPr>
        <w:t xml:space="preserve">- </w:t>
      </w:r>
      <w:r w:rsidRPr="00BC44EA">
        <w:rPr>
          <w:rFonts w:asciiTheme="majorHAnsi" w:hAnsiTheme="majorHAnsi" w:cstheme="majorHAnsi"/>
          <w:sz w:val="18"/>
          <w:szCs w:val="18"/>
        </w:rPr>
        <w:t>sous la forme de données en survenance, c'est à dire l'ensemble des données rattachées à l'année d'origine des arrêts.</w:t>
      </w:r>
    </w:p>
    <w:p w14:paraId="4BA748C2" w14:textId="77777777" w:rsidR="00BC44EA" w:rsidRPr="0049158F" w:rsidRDefault="00BC44EA" w:rsidP="00BC44EA">
      <w:pPr>
        <w:jc w:val="both"/>
        <w:rPr>
          <w:rFonts w:asciiTheme="majorHAnsi" w:hAnsiTheme="majorHAnsi" w:cstheme="majorHAnsi"/>
          <w:sz w:val="18"/>
          <w:szCs w:val="18"/>
        </w:rPr>
      </w:pPr>
    </w:p>
    <w:p w14:paraId="6B9F0986" w14:textId="5DE0B278" w:rsidR="00BC44EA" w:rsidRPr="0049158F" w:rsidRDefault="00BC44EA" w:rsidP="00BC44EA">
      <w:pPr>
        <w:jc w:val="both"/>
        <w:rPr>
          <w:rFonts w:asciiTheme="majorHAnsi" w:hAnsiTheme="majorHAnsi" w:cstheme="majorHAnsi"/>
          <w:sz w:val="18"/>
          <w:szCs w:val="18"/>
        </w:rPr>
      </w:pPr>
      <w:r w:rsidRPr="0049158F">
        <w:rPr>
          <w:rFonts w:asciiTheme="majorHAnsi" w:hAnsiTheme="majorHAnsi" w:cstheme="majorHAnsi"/>
          <w:sz w:val="18"/>
          <w:szCs w:val="18"/>
        </w:rPr>
        <w:t>Le type de présentation (encours / survenance) est à préciser pour chaque série de données.</w:t>
      </w:r>
    </w:p>
    <w:p w14:paraId="7D5C6CED" w14:textId="77777777" w:rsidR="00BC44EA" w:rsidRPr="0049158F" w:rsidRDefault="00BC44EA" w:rsidP="00BC44EA">
      <w:pPr>
        <w:jc w:val="both"/>
        <w:rPr>
          <w:rFonts w:asciiTheme="majorHAnsi" w:hAnsiTheme="majorHAnsi" w:cstheme="majorHAnsi"/>
          <w:sz w:val="18"/>
          <w:szCs w:val="18"/>
        </w:rPr>
      </w:pPr>
    </w:p>
    <w:p w14:paraId="4F3D4BB8" w14:textId="2E61EA0B" w:rsidR="00BC44EA" w:rsidRPr="0049158F" w:rsidRDefault="00BC44EA" w:rsidP="00BC44EA">
      <w:pPr>
        <w:jc w:val="both"/>
        <w:rPr>
          <w:rFonts w:asciiTheme="majorHAnsi" w:hAnsiTheme="majorHAnsi" w:cstheme="majorHAnsi"/>
          <w:sz w:val="18"/>
          <w:szCs w:val="18"/>
        </w:rPr>
      </w:pPr>
      <w:r w:rsidRPr="0049158F">
        <w:rPr>
          <w:rFonts w:asciiTheme="majorHAnsi" w:hAnsiTheme="majorHAnsi" w:cstheme="majorHAnsi"/>
          <w:sz w:val="18"/>
          <w:szCs w:val="18"/>
        </w:rPr>
        <w:t>Pour les données en survenance, les statistiques sont à présenter avec des provisions scindées et des estimations du reste à payer scindées.</w:t>
      </w:r>
    </w:p>
    <w:p w14:paraId="7D8EBD5D" w14:textId="77777777" w:rsidR="00BC44EA" w:rsidRPr="0049158F" w:rsidRDefault="00BC44EA" w:rsidP="00BC44EA">
      <w:pPr>
        <w:jc w:val="both"/>
        <w:rPr>
          <w:rFonts w:asciiTheme="majorHAnsi" w:hAnsiTheme="majorHAnsi" w:cstheme="majorHAnsi"/>
          <w:sz w:val="18"/>
          <w:szCs w:val="18"/>
        </w:rPr>
      </w:pPr>
    </w:p>
    <w:p w14:paraId="22FEEAE0" w14:textId="77777777" w:rsidR="00991F3C" w:rsidRPr="0049158F" w:rsidRDefault="00991F3C" w:rsidP="00991F3C">
      <w:pPr>
        <w:jc w:val="both"/>
        <w:rPr>
          <w:rFonts w:ascii="Calibri Light" w:hAnsi="Calibri Light" w:cs="Calibri Light"/>
          <w:sz w:val="18"/>
          <w:szCs w:val="18"/>
        </w:rPr>
      </w:pPr>
      <w:r w:rsidRPr="0049158F">
        <w:rPr>
          <w:rFonts w:ascii="Calibri Light" w:hAnsi="Calibri Light" w:cs="Calibri Light"/>
          <w:sz w:val="18"/>
          <w:szCs w:val="18"/>
        </w:rPr>
        <w:t>Dans les deux cas, l'assureur présente sur des documents l'identifiant, les données suivantes :</w:t>
      </w:r>
    </w:p>
    <w:p w14:paraId="288550E5" w14:textId="48E34BC8"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 xml:space="preserve">Nombre de jours des arrêts déclarés en plein traitement, demi-traitement, temps partiel thérapeutique </w:t>
      </w:r>
      <w:r w:rsidR="00D80D8D" w:rsidRPr="0049158F">
        <w:rPr>
          <w:rFonts w:ascii="Calibri Light" w:hAnsi="Calibri Light" w:cs="Calibri Light"/>
          <w:sz w:val="18"/>
          <w:szCs w:val="18"/>
        </w:rPr>
        <w:t xml:space="preserve">pour raison thérapeutique </w:t>
      </w:r>
      <w:r w:rsidRPr="0049158F">
        <w:rPr>
          <w:rFonts w:ascii="Calibri Light" w:hAnsi="Calibri Light" w:cs="Calibri Light"/>
          <w:sz w:val="18"/>
          <w:szCs w:val="18"/>
        </w:rPr>
        <w:t>pour chacun des risques assurés</w:t>
      </w:r>
    </w:p>
    <w:p w14:paraId="1D7D198A" w14:textId="54F96C6D"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 xml:space="preserve">Nombre de jours des arrêts payés en plein traitement, demi-traitement et temps partiel thérapeutique </w:t>
      </w:r>
      <w:r w:rsidR="00D80D8D" w:rsidRPr="0049158F">
        <w:rPr>
          <w:rFonts w:ascii="Calibri Light" w:hAnsi="Calibri Light" w:cs="Calibri Light"/>
          <w:sz w:val="18"/>
          <w:szCs w:val="18"/>
        </w:rPr>
        <w:t xml:space="preserve">pour raison thérapeutique </w:t>
      </w:r>
      <w:r w:rsidRPr="0049158F">
        <w:rPr>
          <w:rFonts w:ascii="Calibri Light" w:hAnsi="Calibri Light" w:cs="Calibri Light"/>
          <w:sz w:val="18"/>
          <w:szCs w:val="18"/>
        </w:rPr>
        <w:t>pour chacun des risques assurés</w:t>
      </w:r>
    </w:p>
    <w:p w14:paraId="63498D63"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Montant des indemnités journalières versées en plein traitement pour chacun des risques assurés</w:t>
      </w:r>
    </w:p>
    <w:p w14:paraId="17C1E908"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Montant des indemnités journalières versées en demi-traitement pour chacun des risques assurés</w:t>
      </w:r>
    </w:p>
    <w:p w14:paraId="05159820" w14:textId="3AB0B472"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 xml:space="preserve">Montant des indemnités journalières versées au titre du temps partiel </w:t>
      </w:r>
      <w:r w:rsidR="00D80D8D" w:rsidRPr="0049158F">
        <w:rPr>
          <w:rFonts w:ascii="Calibri Light" w:hAnsi="Calibri Light" w:cs="Calibri Light"/>
          <w:sz w:val="18"/>
          <w:szCs w:val="18"/>
        </w:rPr>
        <w:t>pour raison thérapeutique</w:t>
      </w:r>
    </w:p>
    <w:p w14:paraId="2879AA4A"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Montant des frais médicaux payés</w:t>
      </w:r>
    </w:p>
    <w:p w14:paraId="5E86A83B"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Nombre de décès</w:t>
      </w:r>
    </w:p>
    <w:p w14:paraId="6EF0C6FB"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Montant des capitaux décès versés</w:t>
      </w:r>
    </w:p>
    <w:p w14:paraId="260E8C70"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Nombre d’événements pour chacun des risques assurés</w:t>
      </w:r>
    </w:p>
    <w:p w14:paraId="172E64E7"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Masse salariale assurée et sa composition</w:t>
      </w:r>
    </w:p>
    <w:p w14:paraId="69E1BEF1" w14:textId="77777777" w:rsidR="00991F3C" w:rsidRDefault="00991F3C" w:rsidP="00991F3C">
      <w:pPr>
        <w:pStyle w:val="Paragraphedeliste"/>
        <w:numPr>
          <w:ilvl w:val="0"/>
          <w:numId w:val="11"/>
        </w:numPr>
        <w:jc w:val="both"/>
        <w:rPr>
          <w:rFonts w:ascii="Calibri Light" w:hAnsi="Calibri Light" w:cs="Calibri Light"/>
          <w:sz w:val="18"/>
          <w:szCs w:val="18"/>
        </w:rPr>
      </w:pPr>
      <w:r>
        <w:rPr>
          <w:rFonts w:ascii="Calibri Light" w:hAnsi="Calibri Light" w:cs="Calibri Light"/>
          <w:sz w:val="18"/>
          <w:szCs w:val="18"/>
        </w:rPr>
        <w:t>Nombre d'agents</w:t>
      </w:r>
    </w:p>
    <w:p w14:paraId="14671944" w14:textId="77777777" w:rsidR="00991F3C" w:rsidRDefault="00991F3C" w:rsidP="00991F3C">
      <w:pPr>
        <w:pStyle w:val="Paragraphedeliste"/>
        <w:numPr>
          <w:ilvl w:val="0"/>
          <w:numId w:val="11"/>
        </w:numPr>
        <w:jc w:val="both"/>
        <w:rPr>
          <w:rFonts w:ascii="Calibri Light" w:hAnsi="Calibri Light" w:cs="Calibri Light"/>
          <w:sz w:val="18"/>
          <w:szCs w:val="18"/>
        </w:rPr>
      </w:pPr>
      <w:r>
        <w:rPr>
          <w:rFonts w:ascii="Calibri Light" w:hAnsi="Calibri Light" w:cs="Calibri Light"/>
          <w:sz w:val="18"/>
          <w:szCs w:val="18"/>
        </w:rPr>
        <w:t>Date d'arrêté des statistiques, celle-ci devant être la plus tardive</w:t>
      </w:r>
    </w:p>
    <w:p w14:paraId="524106E4" w14:textId="77777777" w:rsidR="00991F3C" w:rsidRDefault="00991F3C" w:rsidP="00991F3C">
      <w:pPr>
        <w:pStyle w:val="Paragraphedeliste"/>
        <w:numPr>
          <w:ilvl w:val="0"/>
          <w:numId w:val="11"/>
        </w:numPr>
        <w:jc w:val="both"/>
        <w:rPr>
          <w:rFonts w:ascii="Calibri Light" w:hAnsi="Calibri Light" w:cs="Calibri Light"/>
          <w:sz w:val="18"/>
          <w:szCs w:val="18"/>
        </w:rPr>
      </w:pPr>
      <w:r>
        <w:rPr>
          <w:rFonts w:ascii="Calibri Light" w:hAnsi="Calibri Light" w:cs="Calibri Light"/>
          <w:sz w:val="18"/>
          <w:szCs w:val="18"/>
        </w:rPr>
        <w:t>Garanties avec précisions des éventuelles franchises souscrites (nombre de jour et pourcentage d’indemnité journalière)</w:t>
      </w:r>
    </w:p>
    <w:p w14:paraId="23B233B8" w14:textId="77777777" w:rsidR="00991F3C" w:rsidRDefault="00991F3C" w:rsidP="00991F3C">
      <w:pPr>
        <w:jc w:val="both"/>
        <w:rPr>
          <w:rFonts w:ascii="Calibri Light" w:hAnsi="Calibri Light" w:cs="Calibri Light"/>
          <w:sz w:val="18"/>
          <w:szCs w:val="18"/>
        </w:rPr>
      </w:pPr>
      <w:r>
        <w:rPr>
          <w:rFonts w:ascii="Calibri Light" w:hAnsi="Calibri Light" w:cs="Calibri Light"/>
          <w:sz w:val="18"/>
          <w:szCs w:val="18"/>
        </w:rPr>
        <w:t>Les montants indemnisés sont à présenter sous déduction des éventuels recours.</w:t>
      </w:r>
    </w:p>
    <w:p w14:paraId="3BAEF339" w14:textId="77777777" w:rsidR="00BC44EA" w:rsidRPr="00BC44EA" w:rsidRDefault="00BC44EA" w:rsidP="00BC44EA">
      <w:pPr>
        <w:jc w:val="both"/>
        <w:rPr>
          <w:rFonts w:asciiTheme="majorHAnsi" w:hAnsiTheme="majorHAnsi" w:cstheme="majorHAnsi"/>
          <w:sz w:val="18"/>
          <w:szCs w:val="18"/>
        </w:rPr>
      </w:pPr>
    </w:p>
    <w:p w14:paraId="41B5A1E2" w14:textId="77777777" w:rsidR="00BC44EA" w:rsidRPr="00BC44EA" w:rsidRDefault="00BC44EA" w:rsidP="00BC44EA">
      <w:pPr>
        <w:jc w:val="both"/>
        <w:rPr>
          <w:rFonts w:asciiTheme="majorHAnsi" w:hAnsiTheme="majorHAnsi" w:cstheme="majorHAnsi"/>
          <w:sz w:val="18"/>
          <w:szCs w:val="18"/>
        </w:rPr>
      </w:pPr>
      <w:r w:rsidRPr="00BC44EA">
        <w:rPr>
          <w:rFonts w:asciiTheme="majorHAnsi" w:hAnsiTheme="majorHAnsi" w:cstheme="majorHAnsi"/>
          <w:i/>
          <w:iCs/>
          <w:sz w:val="18"/>
          <w:szCs w:val="18"/>
        </w:rPr>
        <w:t>Nous vous rappelons que les données transmises ne doivent pas mentionner d'informations personnelles permettant d'identifier une personne ou un tiers (conformément à la réglementation RGPD).</w:t>
      </w:r>
    </w:p>
    <w:p w14:paraId="701027AD" w14:textId="77777777" w:rsidR="00BC44EA" w:rsidRPr="00BC44EA" w:rsidRDefault="00BC44EA" w:rsidP="00BC44EA">
      <w:pPr>
        <w:jc w:val="both"/>
        <w:rPr>
          <w:rFonts w:asciiTheme="majorHAnsi" w:hAnsiTheme="majorHAnsi" w:cstheme="majorHAnsi"/>
          <w:sz w:val="18"/>
          <w:szCs w:val="18"/>
        </w:rPr>
      </w:pPr>
    </w:p>
    <w:p w14:paraId="36CF0A1D" w14:textId="33AD36C2" w:rsidR="00BC44EA" w:rsidRPr="00BC44EA" w:rsidRDefault="00BC44EA" w:rsidP="00BC44EA">
      <w:pPr>
        <w:jc w:val="both"/>
        <w:rPr>
          <w:rFonts w:asciiTheme="majorHAnsi" w:hAnsiTheme="majorHAnsi" w:cstheme="majorHAnsi"/>
          <w:sz w:val="18"/>
          <w:szCs w:val="18"/>
        </w:rPr>
      </w:pPr>
      <w:r w:rsidRPr="00BC44EA">
        <w:rPr>
          <w:rFonts w:asciiTheme="majorHAnsi" w:hAnsiTheme="majorHAnsi" w:cstheme="majorHAnsi"/>
          <w:b/>
          <w:bCs/>
          <w:sz w:val="18"/>
          <w:szCs w:val="18"/>
        </w:rPr>
        <w:t xml:space="preserve">Nous vous remercions d’apporter une réponse exhaustive à cette demande, </w:t>
      </w:r>
      <w:r w:rsidR="00C938CD">
        <w:rPr>
          <w:rFonts w:asciiTheme="majorHAnsi" w:hAnsiTheme="majorHAnsi" w:cstheme="majorHAnsi"/>
          <w:b/>
          <w:bCs/>
          <w:sz w:val="18"/>
          <w:szCs w:val="18"/>
        </w:rPr>
        <w:t xml:space="preserve">avant le </w:t>
      </w:r>
      <w:r w:rsidR="00C938CD" w:rsidRPr="00C938CD">
        <w:rPr>
          <w:rFonts w:asciiTheme="majorHAnsi" w:hAnsiTheme="majorHAnsi" w:cstheme="majorHAnsi"/>
          <w:b/>
          <w:bCs/>
          <w:sz w:val="18"/>
          <w:szCs w:val="18"/>
          <w:highlight w:val="yellow"/>
        </w:rPr>
        <w:t>XXX</w:t>
      </w:r>
      <w:r w:rsidR="00C938CD">
        <w:rPr>
          <w:rFonts w:asciiTheme="majorHAnsi" w:hAnsiTheme="majorHAnsi" w:cstheme="majorHAnsi"/>
          <w:b/>
          <w:bCs/>
          <w:sz w:val="18"/>
          <w:szCs w:val="18"/>
        </w:rPr>
        <w:t xml:space="preserve"> </w:t>
      </w:r>
      <w:r w:rsidRPr="00BC44EA">
        <w:rPr>
          <w:rFonts w:asciiTheme="majorHAnsi" w:hAnsiTheme="majorHAnsi" w:cstheme="majorHAnsi"/>
          <w:b/>
          <w:bCs/>
          <w:sz w:val="18"/>
          <w:szCs w:val="18"/>
        </w:rPr>
        <w:t>permettant de respecter l’égalité de traitement des candidats à un marché public conformément à l'article L3 du Code de la commande</w:t>
      </w:r>
      <w:r w:rsidR="00E63265">
        <w:rPr>
          <w:rFonts w:asciiTheme="majorHAnsi" w:hAnsiTheme="majorHAnsi" w:cstheme="majorHAnsi"/>
          <w:b/>
          <w:bCs/>
          <w:sz w:val="18"/>
          <w:szCs w:val="18"/>
        </w:rPr>
        <w:t xml:space="preserve"> publique</w:t>
      </w:r>
      <w:r w:rsidRPr="00BC44EA">
        <w:rPr>
          <w:rFonts w:asciiTheme="majorHAnsi" w:hAnsiTheme="majorHAnsi" w:cstheme="majorHAnsi"/>
          <w:b/>
          <w:bCs/>
          <w:sz w:val="18"/>
          <w:szCs w:val="18"/>
        </w:rPr>
        <w:t>.</w:t>
      </w:r>
    </w:p>
    <w:p w14:paraId="56BCF84A" w14:textId="77777777" w:rsidR="00BC44EA" w:rsidRPr="00BC44EA" w:rsidRDefault="00BC44EA" w:rsidP="00BC44EA">
      <w:pPr>
        <w:rPr>
          <w:rFonts w:asciiTheme="majorHAnsi" w:hAnsiTheme="majorHAnsi" w:cstheme="majorHAnsi"/>
          <w:sz w:val="18"/>
          <w:szCs w:val="18"/>
        </w:rPr>
      </w:pPr>
    </w:p>
    <w:p w14:paraId="2A8E0008" w14:textId="77777777" w:rsidR="00BC44EA" w:rsidRPr="00BC44EA" w:rsidRDefault="00BC44EA" w:rsidP="00BC44EA">
      <w:pPr>
        <w:rPr>
          <w:rFonts w:asciiTheme="majorHAnsi" w:hAnsiTheme="majorHAnsi" w:cstheme="majorHAnsi"/>
          <w:sz w:val="18"/>
          <w:szCs w:val="18"/>
        </w:rPr>
      </w:pPr>
      <w:r w:rsidRPr="00BC44EA">
        <w:rPr>
          <w:rFonts w:asciiTheme="majorHAnsi" w:hAnsiTheme="majorHAnsi" w:cstheme="majorHAnsi"/>
          <w:sz w:val="18"/>
          <w:szCs w:val="18"/>
        </w:rPr>
        <w:t>Dans cette attente, veuillez agréer Madame, Monsieur, l'expression de nos salutations distinguées.</w:t>
      </w:r>
    </w:p>
    <w:p w14:paraId="7FAA97B0" w14:textId="77777777" w:rsidR="00BC44EA" w:rsidRPr="00BC44EA" w:rsidRDefault="00BC44EA" w:rsidP="00BC44EA">
      <w:pPr>
        <w:rPr>
          <w:rFonts w:asciiTheme="majorHAnsi" w:hAnsiTheme="majorHAnsi" w:cstheme="majorHAnsi"/>
          <w:sz w:val="18"/>
          <w:szCs w:val="18"/>
        </w:rPr>
      </w:pPr>
    </w:p>
    <w:p w14:paraId="4E8A45EE" w14:textId="77777777" w:rsidR="00BC44EA" w:rsidRPr="00BC44EA" w:rsidRDefault="00BC44EA" w:rsidP="00BC44EA">
      <w:pPr>
        <w:rPr>
          <w:rFonts w:asciiTheme="majorHAnsi" w:hAnsiTheme="majorHAnsi" w:cstheme="majorHAnsi"/>
          <w:sz w:val="18"/>
          <w:szCs w:val="18"/>
        </w:rPr>
      </w:pPr>
    </w:p>
    <w:p w14:paraId="07CEA533" w14:textId="7F0E7B8A" w:rsidR="00044382" w:rsidRPr="00BC44EA" w:rsidRDefault="00BC44EA" w:rsidP="00BC44EA">
      <w:pPr>
        <w:ind w:left="5664"/>
        <w:jc w:val="center"/>
        <w:rPr>
          <w:rFonts w:asciiTheme="majorHAnsi" w:hAnsiTheme="majorHAnsi" w:cstheme="majorHAnsi"/>
          <w:sz w:val="18"/>
          <w:szCs w:val="18"/>
        </w:rPr>
      </w:pPr>
      <w:r w:rsidRPr="00BC44EA">
        <w:rPr>
          <w:rFonts w:asciiTheme="majorHAnsi" w:hAnsiTheme="majorHAnsi" w:cstheme="majorHAnsi"/>
          <w:sz w:val="18"/>
          <w:szCs w:val="18"/>
          <w:highlight w:val="yellow"/>
        </w:rPr>
        <w:t>Tampon et signature du représentant légal de l'assuré</w:t>
      </w:r>
    </w:p>
    <w:p w14:paraId="38360363" w14:textId="77777777" w:rsidR="007D43D8" w:rsidRPr="00BC44EA" w:rsidRDefault="007D43D8" w:rsidP="00044382">
      <w:pPr>
        <w:rPr>
          <w:rFonts w:asciiTheme="majorHAnsi" w:hAnsiTheme="majorHAnsi" w:cstheme="majorHAnsi"/>
          <w:sz w:val="22"/>
          <w:szCs w:val="22"/>
        </w:rPr>
      </w:pPr>
    </w:p>
    <w:p w14:paraId="5812E8F6" w14:textId="77777777" w:rsidR="007D43D8" w:rsidRPr="00BC44EA" w:rsidRDefault="007D43D8" w:rsidP="007D43D8">
      <w:pPr>
        <w:jc w:val="center"/>
        <w:rPr>
          <w:rFonts w:asciiTheme="majorHAnsi" w:hAnsiTheme="majorHAnsi" w:cstheme="majorHAnsi"/>
          <w:sz w:val="22"/>
          <w:szCs w:val="22"/>
        </w:rPr>
      </w:pPr>
    </w:p>
    <w:sectPr w:rsidR="007D43D8" w:rsidRPr="00BC44EA" w:rsidSect="007D74CD">
      <w:pgSz w:w="11906" w:h="16838"/>
      <w:pgMar w:top="426" w:right="720" w:bottom="426"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60AD0" w14:textId="77777777" w:rsidR="00860A41" w:rsidRDefault="00860A41" w:rsidP="00860A41">
      <w:r>
        <w:separator/>
      </w:r>
    </w:p>
  </w:endnote>
  <w:endnote w:type="continuationSeparator" w:id="0">
    <w:p w14:paraId="03A1BF20" w14:textId="77777777" w:rsidR="00860A41" w:rsidRDefault="00860A41" w:rsidP="0086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25E6B" w14:textId="77777777" w:rsidR="00860A41" w:rsidRDefault="00860A41" w:rsidP="00860A41">
      <w:r>
        <w:separator/>
      </w:r>
    </w:p>
  </w:footnote>
  <w:footnote w:type="continuationSeparator" w:id="0">
    <w:p w14:paraId="25E7197E" w14:textId="77777777" w:rsidR="00860A41" w:rsidRDefault="00860A41" w:rsidP="00860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2"/>
      <w:numFmt w:val="bullet"/>
      <w:lvlText w:val="-"/>
      <w:lvlJc w:val="left"/>
      <w:pPr>
        <w:tabs>
          <w:tab w:val="num" w:pos="0"/>
        </w:tabs>
        <w:ind w:left="720" w:hanging="360"/>
      </w:pPr>
      <w:rPr>
        <w:rFonts w:ascii="Calibri" w:hAnsi="Calibri" w:cs="Calibri"/>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94"/>
        </w:tabs>
        <w:ind w:left="1494" w:hanging="360"/>
      </w:pPr>
      <w:rPr>
        <w:rFonts w:ascii="Symbol" w:hAnsi="Symbol" w:cs="Symbol"/>
      </w:rPr>
    </w:lvl>
  </w:abstractNum>
  <w:abstractNum w:abstractNumId="3" w15:restartNumberingAfterBreak="0">
    <w:nsid w:val="1FB52842"/>
    <w:multiLevelType w:val="hybridMultilevel"/>
    <w:tmpl w:val="9C3E89AC"/>
    <w:lvl w:ilvl="0" w:tplc="277AFD26">
      <w:start w:val="1"/>
      <w:numFmt w:val="bullet"/>
      <w:lvlText w:val=""/>
      <w:lvlJc w:val="left"/>
      <w:pPr>
        <w:ind w:left="2136" w:hanging="360"/>
      </w:pPr>
      <w:rPr>
        <w:rFonts w:ascii="Wingdings" w:hAnsi="Wingdings"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4797FB6"/>
    <w:multiLevelType w:val="hybridMultilevel"/>
    <w:tmpl w:val="244031A2"/>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2EE25F6B"/>
    <w:multiLevelType w:val="hybridMultilevel"/>
    <w:tmpl w:val="ADA29DAA"/>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35D03049"/>
    <w:multiLevelType w:val="hybridMultilevel"/>
    <w:tmpl w:val="57DACFD4"/>
    <w:lvl w:ilvl="0" w:tplc="00000001">
      <w:start w:val="22"/>
      <w:numFmt w:val="bullet"/>
      <w:lvlText w:val="-"/>
      <w:lvlJc w:val="left"/>
      <w:pPr>
        <w:ind w:left="1440" w:hanging="360"/>
      </w:pPr>
      <w:rPr>
        <w:rFonts w:ascii="Calibri" w:hAnsi="Calibri" w:cs="Calibr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6906C2E"/>
    <w:multiLevelType w:val="hybridMultilevel"/>
    <w:tmpl w:val="DBC6CF6E"/>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413E3902"/>
    <w:multiLevelType w:val="hybridMultilevel"/>
    <w:tmpl w:val="847CF380"/>
    <w:lvl w:ilvl="0" w:tplc="00000001">
      <w:start w:val="22"/>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580E4A"/>
    <w:multiLevelType w:val="hybridMultilevel"/>
    <w:tmpl w:val="D4A2C5CE"/>
    <w:lvl w:ilvl="0" w:tplc="626089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F1637C"/>
    <w:multiLevelType w:val="hybridMultilevel"/>
    <w:tmpl w:val="A86A8374"/>
    <w:lvl w:ilvl="0" w:tplc="626089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E6928"/>
    <w:multiLevelType w:val="hybridMultilevel"/>
    <w:tmpl w:val="D18A5746"/>
    <w:lvl w:ilvl="0" w:tplc="464E7D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7"/>
  </w:num>
  <w:num w:numId="7">
    <w:abstractNumId w:val="9"/>
  </w:num>
  <w:num w:numId="8">
    <w:abstractNumId w:val="10"/>
  </w:num>
  <w:num w:numId="9">
    <w:abstractNumId w:val="0"/>
  </w:num>
  <w:num w:numId="10">
    <w:abstractNumId w:val="1"/>
  </w:num>
  <w:num w:numId="11">
    <w:abstractNumId w:val="11"/>
  </w:num>
  <w:num w:numId="12">
    <w:abstractNumId w:val="7"/>
  </w:num>
  <w:num w:numId="13">
    <w:abstractNumId w:val="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F7"/>
    <w:rsid w:val="00044382"/>
    <w:rsid w:val="00060292"/>
    <w:rsid w:val="00091C05"/>
    <w:rsid w:val="000E1AA5"/>
    <w:rsid w:val="00146ECA"/>
    <w:rsid w:val="00195014"/>
    <w:rsid w:val="001A4E7A"/>
    <w:rsid w:val="001F5DEA"/>
    <w:rsid w:val="00223CB7"/>
    <w:rsid w:val="003106DB"/>
    <w:rsid w:val="00351E40"/>
    <w:rsid w:val="003A77A5"/>
    <w:rsid w:val="003B198C"/>
    <w:rsid w:val="003D7360"/>
    <w:rsid w:val="003E2065"/>
    <w:rsid w:val="003F090E"/>
    <w:rsid w:val="00406F9E"/>
    <w:rsid w:val="0049158F"/>
    <w:rsid w:val="00493412"/>
    <w:rsid w:val="004952C7"/>
    <w:rsid w:val="00582039"/>
    <w:rsid w:val="005A059E"/>
    <w:rsid w:val="00662B0D"/>
    <w:rsid w:val="00664607"/>
    <w:rsid w:val="006A4E16"/>
    <w:rsid w:val="00711CFC"/>
    <w:rsid w:val="00767679"/>
    <w:rsid w:val="007A6B0E"/>
    <w:rsid w:val="007B57F7"/>
    <w:rsid w:val="007D2632"/>
    <w:rsid w:val="007D43D8"/>
    <w:rsid w:val="007D74CD"/>
    <w:rsid w:val="007E3598"/>
    <w:rsid w:val="007E7303"/>
    <w:rsid w:val="0081150D"/>
    <w:rsid w:val="008146B7"/>
    <w:rsid w:val="00860A41"/>
    <w:rsid w:val="00892A92"/>
    <w:rsid w:val="008F1CD7"/>
    <w:rsid w:val="00900AB1"/>
    <w:rsid w:val="00953C0B"/>
    <w:rsid w:val="00991F3C"/>
    <w:rsid w:val="009950DE"/>
    <w:rsid w:val="009B4FF7"/>
    <w:rsid w:val="00A34DE3"/>
    <w:rsid w:val="00A91A8C"/>
    <w:rsid w:val="00AE429F"/>
    <w:rsid w:val="00B87303"/>
    <w:rsid w:val="00BB188E"/>
    <w:rsid w:val="00BC44EA"/>
    <w:rsid w:val="00C4191F"/>
    <w:rsid w:val="00C938CD"/>
    <w:rsid w:val="00CA1AE2"/>
    <w:rsid w:val="00CC21EE"/>
    <w:rsid w:val="00CE57FD"/>
    <w:rsid w:val="00D300D5"/>
    <w:rsid w:val="00D80D8D"/>
    <w:rsid w:val="00D952AC"/>
    <w:rsid w:val="00DB35BC"/>
    <w:rsid w:val="00DD613F"/>
    <w:rsid w:val="00E63265"/>
    <w:rsid w:val="00EF7A79"/>
    <w:rsid w:val="00F65A98"/>
    <w:rsid w:val="00F7113A"/>
    <w:rsid w:val="00F74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258D"/>
  <w15:chartTrackingRefBased/>
  <w15:docId w15:val="{34C9EC16-2A95-4682-B7A8-3119966B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A41"/>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BC44EA"/>
    <w:pPr>
      <w:keepNext/>
      <w:tabs>
        <w:tab w:val="num" w:pos="0"/>
      </w:tabs>
      <w:outlineLvl w:val="0"/>
    </w:pPr>
    <w:rPr>
      <w:rFonts w:ascii="Arial" w:hAnsi="Arial" w:cs="Arial"/>
      <w:b/>
      <w:sz w:val="32"/>
      <w:szCs w:val="20"/>
      <w:lang w:eastAsia="fr-FR"/>
    </w:rPr>
  </w:style>
  <w:style w:type="paragraph" w:styleId="Titre2">
    <w:name w:val="heading 2"/>
    <w:basedOn w:val="Normal"/>
    <w:next w:val="Normal"/>
    <w:link w:val="Titre2Car"/>
    <w:qFormat/>
    <w:rsid w:val="00BC44EA"/>
    <w:pPr>
      <w:keepNext/>
      <w:tabs>
        <w:tab w:val="num" w:pos="0"/>
      </w:tabs>
      <w:jc w:val="both"/>
      <w:outlineLvl w:val="1"/>
    </w:pPr>
    <w:rPr>
      <w:rFonts w:ascii="Arial" w:hAnsi="Arial" w:cs="Arial"/>
      <w:b/>
      <w:sz w:val="28"/>
      <w:szCs w:val="20"/>
      <w:lang w:eastAsia="fr-FR"/>
    </w:rPr>
  </w:style>
  <w:style w:type="paragraph" w:styleId="Titre3">
    <w:name w:val="heading 3"/>
    <w:basedOn w:val="Normal"/>
    <w:next w:val="Normal"/>
    <w:link w:val="Titre3Car"/>
    <w:qFormat/>
    <w:rsid w:val="00BC44EA"/>
    <w:pPr>
      <w:keepNext/>
      <w:tabs>
        <w:tab w:val="num" w:pos="0"/>
      </w:tabs>
      <w:jc w:val="both"/>
      <w:outlineLvl w:val="2"/>
    </w:pPr>
    <w:rPr>
      <w:rFonts w:ascii="Arial" w:hAnsi="Arial" w:cs="Arial"/>
      <w:b/>
      <w:szCs w:val="20"/>
      <w:lang w:eastAsia="fr-FR"/>
    </w:rPr>
  </w:style>
  <w:style w:type="paragraph" w:styleId="Titre4">
    <w:name w:val="heading 4"/>
    <w:basedOn w:val="Normal"/>
    <w:next w:val="Normal"/>
    <w:link w:val="Titre4Car"/>
    <w:qFormat/>
    <w:rsid w:val="00BC44EA"/>
    <w:pPr>
      <w:keepNext/>
      <w:tabs>
        <w:tab w:val="num" w:pos="0"/>
      </w:tabs>
      <w:jc w:val="center"/>
      <w:outlineLvl w:val="3"/>
    </w:pPr>
    <w:rPr>
      <w:rFonts w:ascii="Arial" w:hAnsi="Arial" w:cs="Arial"/>
      <w:szCs w:val="20"/>
      <w:lang w:eastAsia="fr-FR"/>
    </w:rPr>
  </w:style>
  <w:style w:type="paragraph" w:styleId="Titre5">
    <w:name w:val="heading 5"/>
    <w:basedOn w:val="Normal"/>
    <w:next w:val="Normal"/>
    <w:link w:val="Titre5Car"/>
    <w:qFormat/>
    <w:rsid w:val="00BC44EA"/>
    <w:pPr>
      <w:keepNext/>
      <w:tabs>
        <w:tab w:val="num" w:pos="0"/>
      </w:tabs>
      <w:outlineLvl w:val="4"/>
    </w:pPr>
    <w:rPr>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60A41"/>
    <w:pPr>
      <w:tabs>
        <w:tab w:val="center" w:pos="4536"/>
        <w:tab w:val="right" w:pos="9072"/>
      </w:tabs>
    </w:pPr>
  </w:style>
  <w:style w:type="character" w:customStyle="1" w:styleId="En-tteCar">
    <w:name w:val="En-tête Car"/>
    <w:basedOn w:val="Policepardfaut"/>
    <w:link w:val="En-tte"/>
    <w:rsid w:val="00860A41"/>
    <w:rPr>
      <w:rFonts w:ascii="Times New Roman" w:eastAsia="Times New Roman" w:hAnsi="Times New Roman" w:cs="Times New Roman"/>
      <w:sz w:val="24"/>
      <w:szCs w:val="24"/>
      <w:lang w:eastAsia="ar-SA"/>
    </w:rPr>
  </w:style>
  <w:style w:type="paragraph" w:customStyle="1" w:styleId="Default">
    <w:name w:val="Default"/>
    <w:rsid w:val="00860A41"/>
    <w:pPr>
      <w:suppressAutoHyphens/>
      <w:autoSpaceDE w:val="0"/>
      <w:spacing w:after="0" w:line="240" w:lineRule="auto"/>
    </w:pPr>
    <w:rPr>
      <w:rFonts w:ascii="Verdana" w:eastAsia="Arial" w:hAnsi="Verdana" w:cs="Verdana"/>
      <w:color w:val="000000"/>
      <w:sz w:val="24"/>
      <w:szCs w:val="24"/>
      <w:lang w:eastAsia="ar-SA"/>
    </w:rPr>
  </w:style>
  <w:style w:type="paragraph" w:styleId="Pieddepage">
    <w:name w:val="footer"/>
    <w:basedOn w:val="Normal"/>
    <w:link w:val="PieddepageCar"/>
    <w:uiPriority w:val="99"/>
    <w:unhideWhenUsed/>
    <w:rsid w:val="00860A41"/>
    <w:pPr>
      <w:tabs>
        <w:tab w:val="center" w:pos="4536"/>
        <w:tab w:val="right" w:pos="9072"/>
      </w:tabs>
    </w:pPr>
  </w:style>
  <w:style w:type="character" w:customStyle="1" w:styleId="PieddepageCar">
    <w:name w:val="Pied de page Car"/>
    <w:basedOn w:val="Policepardfaut"/>
    <w:link w:val="Pieddepage"/>
    <w:uiPriority w:val="99"/>
    <w:rsid w:val="00860A41"/>
    <w:rPr>
      <w:rFonts w:ascii="Times New Roman" w:eastAsia="Times New Roman" w:hAnsi="Times New Roman" w:cs="Times New Roman"/>
      <w:sz w:val="24"/>
      <w:szCs w:val="24"/>
      <w:lang w:eastAsia="ar-SA"/>
    </w:rPr>
  </w:style>
  <w:style w:type="character" w:styleId="Textedelespacerserv">
    <w:name w:val="Placeholder Text"/>
    <w:basedOn w:val="Policepardfaut"/>
    <w:uiPriority w:val="99"/>
    <w:semiHidden/>
    <w:rsid w:val="007D43D8"/>
    <w:rPr>
      <w:color w:val="808080"/>
    </w:rPr>
  </w:style>
  <w:style w:type="paragraph" w:styleId="Paragraphedeliste">
    <w:name w:val="List Paragraph"/>
    <w:basedOn w:val="Normal"/>
    <w:uiPriority w:val="34"/>
    <w:qFormat/>
    <w:rsid w:val="00044382"/>
    <w:pPr>
      <w:ind w:left="720"/>
      <w:contextualSpacing/>
    </w:pPr>
  </w:style>
  <w:style w:type="character" w:customStyle="1" w:styleId="Titre1Car">
    <w:name w:val="Titre 1 Car"/>
    <w:basedOn w:val="Policepardfaut"/>
    <w:link w:val="Titre1"/>
    <w:rsid w:val="00BC44EA"/>
    <w:rPr>
      <w:rFonts w:ascii="Arial" w:eastAsia="Times New Roman" w:hAnsi="Arial" w:cs="Arial"/>
      <w:b/>
      <w:sz w:val="32"/>
      <w:szCs w:val="20"/>
      <w:lang w:eastAsia="fr-FR"/>
    </w:rPr>
  </w:style>
  <w:style w:type="character" w:customStyle="1" w:styleId="Titre2Car">
    <w:name w:val="Titre 2 Car"/>
    <w:basedOn w:val="Policepardfaut"/>
    <w:link w:val="Titre2"/>
    <w:rsid w:val="00BC44EA"/>
    <w:rPr>
      <w:rFonts w:ascii="Arial" w:eastAsia="Times New Roman" w:hAnsi="Arial" w:cs="Arial"/>
      <w:b/>
      <w:sz w:val="28"/>
      <w:szCs w:val="20"/>
      <w:lang w:eastAsia="fr-FR"/>
    </w:rPr>
  </w:style>
  <w:style w:type="character" w:customStyle="1" w:styleId="Titre3Car">
    <w:name w:val="Titre 3 Car"/>
    <w:basedOn w:val="Policepardfaut"/>
    <w:link w:val="Titre3"/>
    <w:rsid w:val="00BC44EA"/>
    <w:rPr>
      <w:rFonts w:ascii="Arial" w:eastAsia="Times New Roman" w:hAnsi="Arial" w:cs="Arial"/>
      <w:b/>
      <w:sz w:val="24"/>
      <w:szCs w:val="20"/>
      <w:lang w:eastAsia="fr-FR"/>
    </w:rPr>
  </w:style>
  <w:style w:type="character" w:customStyle="1" w:styleId="Titre4Car">
    <w:name w:val="Titre 4 Car"/>
    <w:basedOn w:val="Policepardfaut"/>
    <w:link w:val="Titre4"/>
    <w:rsid w:val="00BC44EA"/>
    <w:rPr>
      <w:rFonts w:ascii="Arial" w:eastAsia="Times New Roman" w:hAnsi="Arial" w:cs="Arial"/>
      <w:sz w:val="24"/>
      <w:szCs w:val="20"/>
      <w:lang w:eastAsia="fr-FR"/>
    </w:rPr>
  </w:style>
  <w:style w:type="character" w:customStyle="1" w:styleId="Titre5Car">
    <w:name w:val="Titre 5 Car"/>
    <w:basedOn w:val="Policepardfaut"/>
    <w:link w:val="Titre5"/>
    <w:rsid w:val="00BC44EA"/>
    <w:rPr>
      <w:rFonts w:ascii="Times New Roman" w:eastAsia="Times New Roman" w:hAnsi="Times New Roman" w:cs="Times New Roman"/>
      <w:b/>
      <w:sz w:val="20"/>
      <w:szCs w:val="20"/>
      <w:u w:val="single"/>
      <w:lang w:eastAsia="fr-FR"/>
    </w:rPr>
  </w:style>
  <w:style w:type="paragraph" w:styleId="Corpsdetexte">
    <w:name w:val="Body Text"/>
    <w:basedOn w:val="Normal"/>
    <w:link w:val="CorpsdetexteCar"/>
    <w:rsid w:val="00BC44EA"/>
    <w:rPr>
      <w:szCs w:val="20"/>
      <w:lang w:eastAsia="fr-FR"/>
    </w:rPr>
  </w:style>
  <w:style w:type="character" w:customStyle="1" w:styleId="CorpsdetexteCar">
    <w:name w:val="Corps de texte Car"/>
    <w:basedOn w:val="Policepardfaut"/>
    <w:link w:val="Corpsdetexte"/>
    <w:rsid w:val="00BC44EA"/>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3683">
      <w:bodyDiv w:val="1"/>
      <w:marLeft w:val="0"/>
      <w:marRight w:val="0"/>
      <w:marTop w:val="0"/>
      <w:marBottom w:val="0"/>
      <w:divBdr>
        <w:top w:val="none" w:sz="0" w:space="0" w:color="auto"/>
        <w:left w:val="none" w:sz="0" w:space="0" w:color="auto"/>
        <w:bottom w:val="none" w:sz="0" w:space="0" w:color="auto"/>
        <w:right w:val="none" w:sz="0" w:space="0" w:color="auto"/>
      </w:divBdr>
    </w:div>
    <w:div w:id="365521511">
      <w:bodyDiv w:val="1"/>
      <w:marLeft w:val="0"/>
      <w:marRight w:val="0"/>
      <w:marTop w:val="0"/>
      <w:marBottom w:val="0"/>
      <w:divBdr>
        <w:top w:val="none" w:sz="0" w:space="0" w:color="auto"/>
        <w:left w:val="none" w:sz="0" w:space="0" w:color="auto"/>
        <w:bottom w:val="none" w:sz="0" w:space="0" w:color="auto"/>
        <w:right w:val="none" w:sz="0" w:space="0" w:color="auto"/>
      </w:divBdr>
    </w:div>
    <w:div w:id="390664123">
      <w:bodyDiv w:val="1"/>
      <w:marLeft w:val="0"/>
      <w:marRight w:val="0"/>
      <w:marTop w:val="0"/>
      <w:marBottom w:val="0"/>
      <w:divBdr>
        <w:top w:val="none" w:sz="0" w:space="0" w:color="auto"/>
        <w:left w:val="none" w:sz="0" w:space="0" w:color="auto"/>
        <w:bottom w:val="none" w:sz="0" w:space="0" w:color="auto"/>
        <w:right w:val="none" w:sz="0" w:space="0" w:color="auto"/>
      </w:divBdr>
    </w:div>
    <w:div w:id="465123916">
      <w:bodyDiv w:val="1"/>
      <w:marLeft w:val="0"/>
      <w:marRight w:val="0"/>
      <w:marTop w:val="0"/>
      <w:marBottom w:val="0"/>
      <w:divBdr>
        <w:top w:val="none" w:sz="0" w:space="0" w:color="auto"/>
        <w:left w:val="none" w:sz="0" w:space="0" w:color="auto"/>
        <w:bottom w:val="none" w:sz="0" w:space="0" w:color="auto"/>
        <w:right w:val="none" w:sz="0" w:space="0" w:color="auto"/>
      </w:divBdr>
    </w:div>
    <w:div w:id="467668108">
      <w:bodyDiv w:val="1"/>
      <w:marLeft w:val="0"/>
      <w:marRight w:val="0"/>
      <w:marTop w:val="0"/>
      <w:marBottom w:val="0"/>
      <w:divBdr>
        <w:top w:val="none" w:sz="0" w:space="0" w:color="auto"/>
        <w:left w:val="none" w:sz="0" w:space="0" w:color="auto"/>
        <w:bottom w:val="none" w:sz="0" w:space="0" w:color="auto"/>
        <w:right w:val="none" w:sz="0" w:space="0" w:color="auto"/>
      </w:divBdr>
    </w:div>
    <w:div w:id="619461760">
      <w:bodyDiv w:val="1"/>
      <w:marLeft w:val="0"/>
      <w:marRight w:val="0"/>
      <w:marTop w:val="0"/>
      <w:marBottom w:val="0"/>
      <w:divBdr>
        <w:top w:val="none" w:sz="0" w:space="0" w:color="auto"/>
        <w:left w:val="none" w:sz="0" w:space="0" w:color="auto"/>
        <w:bottom w:val="none" w:sz="0" w:space="0" w:color="auto"/>
        <w:right w:val="none" w:sz="0" w:space="0" w:color="auto"/>
      </w:divBdr>
    </w:div>
    <w:div w:id="674919586">
      <w:bodyDiv w:val="1"/>
      <w:marLeft w:val="0"/>
      <w:marRight w:val="0"/>
      <w:marTop w:val="0"/>
      <w:marBottom w:val="0"/>
      <w:divBdr>
        <w:top w:val="none" w:sz="0" w:space="0" w:color="auto"/>
        <w:left w:val="none" w:sz="0" w:space="0" w:color="auto"/>
        <w:bottom w:val="none" w:sz="0" w:space="0" w:color="auto"/>
        <w:right w:val="none" w:sz="0" w:space="0" w:color="auto"/>
      </w:divBdr>
    </w:div>
    <w:div w:id="865755361">
      <w:bodyDiv w:val="1"/>
      <w:marLeft w:val="0"/>
      <w:marRight w:val="0"/>
      <w:marTop w:val="0"/>
      <w:marBottom w:val="0"/>
      <w:divBdr>
        <w:top w:val="none" w:sz="0" w:space="0" w:color="auto"/>
        <w:left w:val="none" w:sz="0" w:space="0" w:color="auto"/>
        <w:bottom w:val="none" w:sz="0" w:space="0" w:color="auto"/>
        <w:right w:val="none" w:sz="0" w:space="0" w:color="auto"/>
      </w:divBdr>
    </w:div>
    <w:div w:id="1127551485">
      <w:bodyDiv w:val="1"/>
      <w:marLeft w:val="0"/>
      <w:marRight w:val="0"/>
      <w:marTop w:val="0"/>
      <w:marBottom w:val="0"/>
      <w:divBdr>
        <w:top w:val="none" w:sz="0" w:space="0" w:color="auto"/>
        <w:left w:val="none" w:sz="0" w:space="0" w:color="auto"/>
        <w:bottom w:val="none" w:sz="0" w:space="0" w:color="auto"/>
        <w:right w:val="none" w:sz="0" w:space="0" w:color="auto"/>
      </w:divBdr>
    </w:div>
    <w:div w:id="1177571466">
      <w:bodyDiv w:val="1"/>
      <w:marLeft w:val="0"/>
      <w:marRight w:val="0"/>
      <w:marTop w:val="0"/>
      <w:marBottom w:val="0"/>
      <w:divBdr>
        <w:top w:val="none" w:sz="0" w:space="0" w:color="auto"/>
        <w:left w:val="none" w:sz="0" w:space="0" w:color="auto"/>
        <w:bottom w:val="none" w:sz="0" w:space="0" w:color="auto"/>
        <w:right w:val="none" w:sz="0" w:space="0" w:color="auto"/>
      </w:divBdr>
    </w:div>
    <w:div w:id="1183737452">
      <w:bodyDiv w:val="1"/>
      <w:marLeft w:val="0"/>
      <w:marRight w:val="0"/>
      <w:marTop w:val="0"/>
      <w:marBottom w:val="0"/>
      <w:divBdr>
        <w:top w:val="none" w:sz="0" w:space="0" w:color="auto"/>
        <w:left w:val="none" w:sz="0" w:space="0" w:color="auto"/>
        <w:bottom w:val="none" w:sz="0" w:space="0" w:color="auto"/>
        <w:right w:val="none" w:sz="0" w:space="0" w:color="auto"/>
      </w:divBdr>
    </w:div>
    <w:div w:id="1285428138">
      <w:bodyDiv w:val="1"/>
      <w:marLeft w:val="0"/>
      <w:marRight w:val="0"/>
      <w:marTop w:val="0"/>
      <w:marBottom w:val="0"/>
      <w:divBdr>
        <w:top w:val="none" w:sz="0" w:space="0" w:color="auto"/>
        <w:left w:val="none" w:sz="0" w:space="0" w:color="auto"/>
        <w:bottom w:val="none" w:sz="0" w:space="0" w:color="auto"/>
        <w:right w:val="none" w:sz="0" w:space="0" w:color="auto"/>
      </w:divBdr>
    </w:div>
    <w:div w:id="1509514276">
      <w:bodyDiv w:val="1"/>
      <w:marLeft w:val="0"/>
      <w:marRight w:val="0"/>
      <w:marTop w:val="0"/>
      <w:marBottom w:val="0"/>
      <w:divBdr>
        <w:top w:val="none" w:sz="0" w:space="0" w:color="auto"/>
        <w:left w:val="none" w:sz="0" w:space="0" w:color="auto"/>
        <w:bottom w:val="none" w:sz="0" w:space="0" w:color="auto"/>
        <w:right w:val="none" w:sz="0" w:space="0" w:color="auto"/>
      </w:divBdr>
    </w:div>
    <w:div w:id="15325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A2808-28BE-4A3F-BD7D-6C81CE0F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2576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Gestion GJ. Juridique</cp:lastModifiedBy>
  <cp:revision>3</cp:revision>
  <dcterms:created xsi:type="dcterms:W3CDTF">2024-01-19T07:57:00Z</dcterms:created>
  <dcterms:modified xsi:type="dcterms:W3CDTF">2024-01-19T07:59:00Z</dcterms:modified>
</cp:coreProperties>
</file>