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0D4" w:rsidRPr="009E47D7" w:rsidRDefault="005610D4" w:rsidP="002B3E46">
      <w:pPr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9E47D7">
        <w:rPr>
          <w:rFonts w:ascii="Tahoma" w:hAnsi="Tahoma" w:cs="Tahoma"/>
          <w:b/>
          <w:sz w:val="22"/>
          <w:szCs w:val="22"/>
        </w:rPr>
        <w:t xml:space="preserve">ARRETE DE MISE </w:t>
      </w:r>
      <w:r w:rsidR="002B3E46">
        <w:rPr>
          <w:rFonts w:ascii="Tahoma" w:hAnsi="Tahoma" w:cs="Tahoma"/>
          <w:b/>
          <w:sz w:val="22"/>
          <w:szCs w:val="22"/>
        </w:rPr>
        <w:t xml:space="preserve">EN </w:t>
      </w:r>
      <w:r w:rsidRPr="009E47D7">
        <w:rPr>
          <w:rFonts w:ascii="Tahoma" w:hAnsi="Tahoma" w:cs="Tahoma"/>
          <w:b/>
          <w:sz w:val="22"/>
          <w:szCs w:val="22"/>
        </w:rPr>
        <w:t>CONGE DE MATERNITE</w:t>
      </w:r>
    </w:p>
    <w:p w:rsidR="00323A29" w:rsidRPr="009E47D7" w:rsidRDefault="00323A29" w:rsidP="002B3E46">
      <w:pPr>
        <w:ind w:left="284"/>
        <w:jc w:val="center"/>
        <w:rPr>
          <w:rFonts w:ascii="Tahoma" w:hAnsi="Tahoma" w:cs="Tahoma"/>
          <w:b/>
          <w:sz w:val="22"/>
          <w:szCs w:val="22"/>
        </w:rPr>
      </w:pPr>
    </w:p>
    <w:p w:rsidR="002B3E46" w:rsidRDefault="002B3E46" w:rsidP="002B3E46">
      <w:pPr>
        <w:ind w:left="284"/>
        <w:rPr>
          <w:rFonts w:ascii="Tahoma" w:hAnsi="Tahoma" w:cs="Tahoma"/>
          <w:sz w:val="22"/>
          <w:szCs w:val="22"/>
        </w:rPr>
      </w:pPr>
    </w:p>
    <w:p w:rsidR="005610D4" w:rsidRPr="009E47D7" w:rsidRDefault="005610D4" w:rsidP="002B3E46">
      <w:pPr>
        <w:ind w:left="284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>Mme .......</w:t>
      </w:r>
    </w:p>
    <w:p w:rsidR="005610D4" w:rsidRPr="009E47D7" w:rsidRDefault="00032BD1" w:rsidP="002B3E46">
      <w:pPr>
        <w:ind w:left="284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>Grade</w:t>
      </w:r>
      <w:r w:rsidR="005610D4" w:rsidRPr="009E47D7">
        <w:rPr>
          <w:rFonts w:ascii="Tahoma" w:hAnsi="Tahoma" w:cs="Tahoma"/>
          <w:sz w:val="22"/>
          <w:szCs w:val="22"/>
        </w:rPr>
        <w:t xml:space="preserve"> et fonctions</w:t>
      </w:r>
      <w:proofErr w:type="gramStart"/>
      <w:r w:rsidR="005610D4" w:rsidRPr="009E47D7">
        <w:rPr>
          <w:rFonts w:ascii="Tahoma" w:hAnsi="Tahoma" w:cs="Tahoma"/>
          <w:sz w:val="22"/>
          <w:szCs w:val="22"/>
        </w:rPr>
        <w:t xml:space="preserve"> ....</w:t>
      </w:r>
      <w:proofErr w:type="gramEnd"/>
      <w:r w:rsidR="005610D4" w:rsidRPr="009E47D7">
        <w:rPr>
          <w:rFonts w:ascii="Tahoma" w:hAnsi="Tahoma" w:cs="Tahoma"/>
          <w:sz w:val="22"/>
          <w:szCs w:val="22"/>
        </w:rPr>
        <w:t>.</w:t>
      </w:r>
    </w:p>
    <w:p w:rsidR="005610D4" w:rsidRPr="009E47D7" w:rsidRDefault="005610D4" w:rsidP="002B3E46">
      <w:pPr>
        <w:ind w:left="284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 xml:space="preserve">Qualité </w:t>
      </w:r>
      <w:proofErr w:type="gramStart"/>
      <w:r w:rsidRPr="009E47D7">
        <w:rPr>
          <w:rFonts w:ascii="Tahoma" w:hAnsi="Tahoma" w:cs="Tahoma"/>
          <w:sz w:val="22"/>
          <w:szCs w:val="22"/>
        </w:rPr>
        <w:t xml:space="preserve">statutaire  </w:t>
      </w:r>
      <w:r w:rsidR="00323A29" w:rsidRPr="009E47D7">
        <w:rPr>
          <w:rFonts w:ascii="Tahoma" w:hAnsi="Tahoma" w:cs="Tahoma"/>
          <w:sz w:val="22"/>
          <w:szCs w:val="22"/>
        </w:rPr>
        <w:t>…</w:t>
      </w:r>
      <w:proofErr w:type="gramEnd"/>
    </w:p>
    <w:p w:rsidR="005610D4" w:rsidRPr="009E47D7" w:rsidRDefault="005610D4" w:rsidP="002B3E46">
      <w:pPr>
        <w:ind w:left="284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>Durée hebdomadaire .......</w:t>
      </w:r>
    </w:p>
    <w:p w:rsidR="005610D4" w:rsidRPr="009E47D7" w:rsidRDefault="005610D4" w:rsidP="002B3E46">
      <w:pPr>
        <w:ind w:left="284"/>
        <w:jc w:val="both"/>
        <w:rPr>
          <w:rFonts w:ascii="Tahoma" w:hAnsi="Tahoma" w:cs="Tahoma"/>
          <w:sz w:val="22"/>
          <w:szCs w:val="22"/>
        </w:rPr>
      </w:pPr>
    </w:p>
    <w:p w:rsidR="00323A29" w:rsidRPr="009E47D7" w:rsidRDefault="00323A29" w:rsidP="002B3E46">
      <w:pPr>
        <w:spacing w:after="120" w:line="240" w:lineRule="exact"/>
        <w:ind w:left="284"/>
        <w:jc w:val="both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>Le Maire (</w:t>
      </w:r>
      <w:r w:rsidRPr="009E47D7">
        <w:rPr>
          <w:rFonts w:ascii="Tahoma" w:hAnsi="Tahoma" w:cs="Tahoma"/>
          <w:i/>
          <w:sz w:val="22"/>
          <w:szCs w:val="22"/>
        </w:rPr>
        <w:t>ou le Président</w:t>
      </w:r>
      <w:r w:rsidRPr="009E47D7">
        <w:rPr>
          <w:rFonts w:ascii="Tahoma" w:hAnsi="Tahoma" w:cs="Tahoma"/>
          <w:sz w:val="22"/>
          <w:szCs w:val="22"/>
        </w:rPr>
        <w:t>) de …</w:t>
      </w:r>
    </w:p>
    <w:p w:rsidR="00323A29" w:rsidRPr="009E47D7" w:rsidRDefault="00323A29" w:rsidP="002B3E46">
      <w:pPr>
        <w:spacing w:after="120" w:line="240" w:lineRule="exact"/>
        <w:ind w:left="284"/>
        <w:jc w:val="both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 xml:space="preserve">Vu le code général des collectivités territoriales, </w:t>
      </w:r>
    </w:p>
    <w:p w:rsidR="00323A29" w:rsidRPr="009E47D7" w:rsidRDefault="00323A29" w:rsidP="002B3E46">
      <w:pPr>
        <w:spacing w:after="120" w:line="240" w:lineRule="exact"/>
        <w:ind w:left="284"/>
        <w:jc w:val="both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 xml:space="preserve">Vu le code général de la fonction publique et notamment son article L631-3, </w:t>
      </w:r>
    </w:p>
    <w:p w:rsidR="00323A29" w:rsidRPr="009E47D7" w:rsidRDefault="00323A29" w:rsidP="002B3E46">
      <w:pPr>
        <w:pStyle w:val="VuConsidrant"/>
        <w:spacing w:after="120" w:line="240" w:lineRule="exact"/>
        <w:ind w:left="284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>Vu le code de la Sécurité Sociale,</w:t>
      </w:r>
    </w:p>
    <w:p w:rsidR="00323A29" w:rsidRPr="009E47D7" w:rsidRDefault="00323A29" w:rsidP="002B3E46">
      <w:pPr>
        <w:pStyle w:val="VuConsidrant"/>
        <w:spacing w:after="120" w:line="240" w:lineRule="exact"/>
        <w:ind w:left="284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>Vu le certificat médical fixant la date présumée de l’accouchement à ...,</w:t>
      </w:r>
    </w:p>
    <w:p w:rsidR="005610D4" w:rsidRPr="009E47D7" w:rsidRDefault="005610D4" w:rsidP="002B3E46">
      <w:pPr>
        <w:ind w:left="284" w:hanging="1134"/>
        <w:jc w:val="both"/>
        <w:rPr>
          <w:rFonts w:ascii="Tahoma" w:hAnsi="Tahoma" w:cs="Tahoma"/>
          <w:sz w:val="22"/>
          <w:szCs w:val="22"/>
        </w:rPr>
      </w:pPr>
    </w:p>
    <w:p w:rsidR="005610D4" w:rsidRPr="009E47D7" w:rsidRDefault="005610D4" w:rsidP="002B3E46">
      <w:pPr>
        <w:ind w:left="284" w:hanging="1134"/>
        <w:jc w:val="both"/>
        <w:rPr>
          <w:rFonts w:ascii="Tahoma" w:hAnsi="Tahoma" w:cs="Tahoma"/>
          <w:sz w:val="22"/>
          <w:szCs w:val="22"/>
        </w:rPr>
      </w:pPr>
    </w:p>
    <w:p w:rsidR="005610D4" w:rsidRPr="009E47D7" w:rsidRDefault="005610D4" w:rsidP="002B3E46">
      <w:pPr>
        <w:ind w:left="284"/>
        <w:jc w:val="center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>A R R E T E</w:t>
      </w:r>
    </w:p>
    <w:p w:rsidR="005610D4" w:rsidRPr="009E47D7" w:rsidRDefault="005610D4" w:rsidP="002B3E46">
      <w:pPr>
        <w:ind w:left="284"/>
        <w:jc w:val="center"/>
        <w:rPr>
          <w:rFonts w:ascii="Tahoma" w:hAnsi="Tahoma" w:cs="Tahoma"/>
          <w:sz w:val="22"/>
          <w:szCs w:val="22"/>
        </w:rPr>
      </w:pPr>
    </w:p>
    <w:p w:rsidR="00323A29" w:rsidRPr="009E47D7" w:rsidRDefault="00323A29" w:rsidP="002B3E46">
      <w:pPr>
        <w:pStyle w:val="articlen"/>
        <w:spacing w:line="240" w:lineRule="exact"/>
        <w:ind w:left="284"/>
        <w:rPr>
          <w:rFonts w:ascii="Tahoma" w:hAnsi="Tahoma" w:cs="Tahoma"/>
          <w:i/>
          <w:sz w:val="22"/>
          <w:szCs w:val="22"/>
        </w:rPr>
      </w:pPr>
      <w:r w:rsidRPr="002B3E46">
        <w:rPr>
          <w:rFonts w:ascii="Tahoma" w:hAnsi="Tahoma" w:cs="Tahoma"/>
          <w:b w:val="0"/>
          <w:sz w:val="22"/>
          <w:szCs w:val="22"/>
        </w:rPr>
        <w:t>Article 1 :</w:t>
      </w:r>
      <w:r w:rsidRPr="009E47D7">
        <w:rPr>
          <w:rFonts w:ascii="Tahoma" w:hAnsi="Tahoma" w:cs="Tahoma"/>
          <w:sz w:val="22"/>
          <w:szCs w:val="22"/>
        </w:rPr>
        <w:t xml:space="preserve"> </w:t>
      </w:r>
      <w:r w:rsidRPr="009E47D7">
        <w:rPr>
          <w:rFonts w:ascii="Tahoma" w:hAnsi="Tahoma" w:cs="Tahoma"/>
          <w:b w:val="0"/>
          <w:sz w:val="22"/>
          <w:szCs w:val="22"/>
        </w:rPr>
        <w:t xml:space="preserve">Madame ............................... </w:t>
      </w:r>
      <w:proofErr w:type="gramStart"/>
      <w:r w:rsidRPr="009E47D7">
        <w:rPr>
          <w:rFonts w:ascii="Tahoma" w:hAnsi="Tahoma" w:cs="Tahoma"/>
          <w:b w:val="0"/>
          <w:sz w:val="22"/>
          <w:szCs w:val="22"/>
        </w:rPr>
        <w:t>née</w:t>
      </w:r>
      <w:proofErr w:type="gramEnd"/>
      <w:r w:rsidRPr="009E47D7">
        <w:rPr>
          <w:rFonts w:ascii="Tahoma" w:hAnsi="Tahoma" w:cs="Tahoma"/>
          <w:b w:val="0"/>
          <w:sz w:val="22"/>
          <w:szCs w:val="22"/>
        </w:rPr>
        <w:t xml:space="preserve"> le …… à …………. </w:t>
      </w:r>
      <w:proofErr w:type="gramStart"/>
      <w:r w:rsidRPr="009E47D7">
        <w:rPr>
          <w:rFonts w:ascii="Tahoma" w:hAnsi="Tahoma" w:cs="Tahoma"/>
          <w:b w:val="0"/>
          <w:sz w:val="22"/>
          <w:szCs w:val="22"/>
        </w:rPr>
        <w:t>est</w:t>
      </w:r>
      <w:proofErr w:type="gramEnd"/>
      <w:r w:rsidRPr="009E47D7">
        <w:rPr>
          <w:rFonts w:ascii="Tahoma" w:hAnsi="Tahoma" w:cs="Tahoma"/>
          <w:b w:val="0"/>
          <w:sz w:val="22"/>
          <w:szCs w:val="22"/>
        </w:rPr>
        <w:t xml:space="preserve"> placé</w:t>
      </w:r>
      <w:r w:rsidRPr="009E47D7">
        <w:rPr>
          <w:rFonts w:ascii="Tahoma" w:hAnsi="Tahoma" w:cs="Tahoma"/>
          <w:b w:val="0"/>
          <w:i/>
          <w:sz w:val="22"/>
          <w:szCs w:val="22"/>
        </w:rPr>
        <w:t xml:space="preserve">(e) </w:t>
      </w:r>
      <w:r w:rsidRPr="009E47D7">
        <w:rPr>
          <w:rFonts w:ascii="Tahoma" w:hAnsi="Tahoma" w:cs="Tahoma"/>
          <w:b w:val="0"/>
          <w:sz w:val="22"/>
          <w:szCs w:val="22"/>
        </w:rPr>
        <w:t xml:space="preserve">en congé de maternité à compter du ................................... </w:t>
      </w:r>
      <w:proofErr w:type="gramStart"/>
      <w:r w:rsidRPr="009E47D7">
        <w:rPr>
          <w:rFonts w:ascii="Tahoma" w:hAnsi="Tahoma" w:cs="Tahoma"/>
          <w:b w:val="0"/>
          <w:sz w:val="22"/>
          <w:szCs w:val="22"/>
        </w:rPr>
        <w:t>pour</w:t>
      </w:r>
      <w:proofErr w:type="gramEnd"/>
      <w:r w:rsidRPr="009E47D7">
        <w:rPr>
          <w:rFonts w:ascii="Tahoma" w:hAnsi="Tahoma" w:cs="Tahoma"/>
          <w:b w:val="0"/>
          <w:sz w:val="22"/>
          <w:szCs w:val="22"/>
        </w:rPr>
        <w:t xml:space="preserve"> une période de 16 semaines</w:t>
      </w:r>
      <w:r w:rsidRPr="009E47D7">
        <w:rPr>
          <w:rFonts w:ascii="Tahoma" w:hAnsi="Tahoma" w:cs="Tahoma"/>
          <w:b w:val="0"/>
          <w:i/>
          <w:sz w:val="22"/>
          <w:szCs w:val="22"/>
        </w:rPr>
        <w:t xml:space="preserve"> (durée prolongée en cas de naissances multiples et à partir du 3</w:t>
      </w:r>
      <w:r w:rsidRPr="009E47D7">
        <w:rPr>
          <w:rFonts w:ascii="Tahoma" w:hAnsi="Tahoma" w:cs="Tahoma"/>
          <w:b w:val="0"/>
          <w:i/>
          <w:sz w:val="22"/>
          <w:szCs w:val="22"/>
          <w:vertAlign w:val="superscript"/>
        </w:rPr>
        <w:t>e</w:t>
      </w:r>
      <w:r w:rsidRPr="009E47D7">
        <w:rPr>
          <w:rFonts w:ascii="Tahoma" w:hAnsi="Tahoma" w:cs="Tahoma"/>
          <w:b w:val="0"/>
          <w:i/>
          <w:sz w:val="22"/>
          <w:szCs w:val="22"/>
        </w:rPr>
        <w:t xml:space="preserve"> enfant).</w:t>
      </w:r>
    </w:p>
    <w:p w:rsidR="00323A29" w:rsidRPr="009E47D7" w:rsidRDefault="00323A29" w:rsidP="002B3E46">
      <w:pPr>
        <w:pStyle w:val="articlen"/>
        <w:spacing w:line="240" w:lineRule="exact"/>
        <w:ind w:left="284"/>
        <w:rPr>
          <w:rFonts w:ascii="Tahoma" w:hAnsi="Tahoma" w:cs="Tahoma"/>
          <w:i/>
          <w:sz w:val="22"/>
          <w:szCs w:val="22"/>
        </w:rPr>
      </w:pPr>
    </w:p>
    <w:p w:rsidR="00323A29" w:rsidRPr="009E47D7" w:rsidRDefault="00323A29" w:rsidP="002B3E46">
      <w:pPr>
        <w:pStyle w:val="articlen"/>
        <w:spacing w:line="240" w:lineRule="exact"/>
        <w:ind w:left="284"/>
        <w:rPr>
          <w:rFonts w:ascii="Tahoma" w:hAnsi="Tahoma" w:cs="Tahoma"/>
          <w:b w:val="0"/>
          <w:sz w:val="22"/>
          <w:szCs w:val="22"/>
        </w:rPr>
      </w:pPr>
      <w:r w:rsidRPr="002B3E46">
        <w:rPr>
          <w:rFonts w:ascii="Tahoma" w:hAnsi="Tahoma" w:cs="Tahoma"/>
          <w:b w:val="0"/>
          <w:sz w:val="22"/>
          <w:szCs w:val="22"/>
        </w:rPr>
        <w:t>Article 2 :</w:t>
      </w:r>
      <w:r w:rsidRPr="009E47D7">
        <w:rPr>
          <w:rFonts w:ascii="Tahoma" w:hAnsi="Tahoma" w:cs="Tahoma"/>
          <w:sz w:val="22"/>
          <w:szCs w:val="22"/>
        </w:rPr>
        <w:t xml:space="preserve"> </w:t>
      </w:r>
      <w:r w:rsidRPr="009E47D7">
        <w:rPr>
          <w:rFonts w:ascii="Tahoma" w:hAnsi="Tahoma" w:cs="Tahoma"/>
          <w:b w:val="0"/>
          <w:sz w:val="22"/>
          <w:szCs w:val="22"/>
        </w:rPr>
        <w:t xml:space="preserve">Madame ...................................... </w:t>
      </w:r>
      <w:proofErr w:type="gramStart"/>
      <w:r w:rsidRPr="009E47D7">
        <w:rPr>
          <w:rFonts w:ascii="Tahoma" w:hAnsi="Tahoma" w:cs="Tahoma"/>
          <w:b w:val="0"/>
          <w:sz w:val="22"/>
          <w:szCs w:val="22"/>
        </w:rPr>
        <w:t>percevra</w:t>
      </w:r>
      <w:proofErr w:type="gramEnd"/>
      <w:r w:rsidRPr="009E47D7">
        <w:rPr>
          <w:rFonts w:ascii="Tahoma" w:hAnsi="Tahoma" w:cs="Tahoma"/>
          <w:b w:val="0"/>
          <w:sz w:val="22"/>
          <w:szCs w:val="22"/>
        </w:rPr>
        <w:t xml:space="preserve"> pendant cette période l’intégralité de sa rémunération.</w:t>
      </w:r>
    </w:p>
    <w:p w:rsidR="00323A29" w:rsidRPr="009E47D7" w:rsidRDefault="00323A29" w:rsidP="002B3E46">
      <w:pPr>
        <w:pStyle w:val="articlecontenu"/>
        <w:spacing w:line="240" w:lineRule="exact"/>
        <w:ind w:left="284" w:firstLine="0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i/>
          <w:sz w:val="22"/>
          <w:szCs w:val="22"/>
        </w:rPr>
        <w:t>(</w:t>
      </w:r>
      <w:proofErr w:type="gramStart"/>
      <w:r w:rsidRPr="009E47D7">
        <w:rPr>
          <w:rFonts w:ascii="Tahoma" w:hAnsi="Tahoma" w:cs="Tahoma"/>
          <w:i/>
          <w:sz w:val="22"/>
          <w:szCs w:val="22"/>
        </w:rPr>
        <w:t>la</w:t>
      </w:r>
      <w:proofErr w:type="gramEnd"/>
      <w:r w:rsidRPr="009E47D7">
        <w:rPr>
          <w:rFonts w:ascii="Tahoma" w:hAnsi="Tahoma" w:cs="Tahoma"/>
          <w:i/>
          <w:sz w:val="22"/>
          <w:szCs w:val="22"/>
        </w:rPr>
        <w:t xml:space="preserve"> rémunération de l’agent autorisé à exercer ses fonctions à temps partiel est rétablie à plein traitement pendant la durée du congé de maternité).</w:t>
      </w:r>
    </w:p>
    <w:p w:rsidR="00323A29" w:rsidRPr="009E47D7" w:rsidRDefault="00323A29" w:rsidP="002B3E46">
      <w:pPr>
        <w:pStyle w:val="VuConsidrant"/>
        <w:spacing w:after="0" w:line="240" w:lineRule="exact"/>
        <w:ind w:left="284"/>
        <w:rPr>
          <w:rFonts w:ascii="Tahoma" w:hAnsi="Tahoma" w:cs="Tahoma"/>
          <w:sz w:val="22"/>
          <w:szCs w:val="22"/>
        </w:rPr>
      </w:pPr>
    </w:p>
    <w:p w:rsidR="00323A29" w:rsidRPr="009E47D7" w:rsidRDefault="00323A29" w:rsidP="002B3E46">
      <w:pPr>
        <w:spacing w:line="240" w:lineRule="exact"/>
        <w:ind w:left="284"/>
        <w:jc w:val="both"/>
        <w:rPr>
          <w:rFonts w:ascii="Tahoma" w:hAnsi="Tahoma" w:cs="Tahoma"/>
          <w:sz w:val="22"/>
          <w:szCs w:val="22"/>
        </w:rPr>
      </w:pPr>
      <w:r w:rsidRPr="002B3E46">
        <w:rPr>
          <w:rFonts w:ascii="Tahoma" w:hAnsi="Tahoma" w:cs="Tahoma"/>
          <w:sz w:val="22"/>
          <w:szCs w:val="22"/>
        </w:rPr>
        <w:t>Article 3 :</w:t>
      </w:r>
      <w:r w:rsidRPr="009E47D7">
        <w:rPr>
          <w:rFonts w:ascii="Tahoma" w:hAnsi="Tahoma" w:cs="Tahoma"/>
          <w:b/>
          <w:sz w:val="22"/>
          <w:szCs w:val="22"/>
        </w:rPr>
        <w:t xml:space="preserve"> </w:t>
      </w:r>
      <w:r w:rsidRPr="009E47D7">
        <w:rPr>
          <w:rFonts w:ascii="Tahoma" w:hAnsi="Tahoma" w:cs="Tahoma"/>
          <w:sz w:val="22"/>
          <w:szCs w:val="22"/>
        </w:rPr>
        <w:t>Le Secrétaire général (</w:t>
      </w:r>
      <w:r w:rsidRPr="009E47D7">
        <w:rPr>
          <w:rFonts w:ascii="Tahoma" w:hAnsi="Tahoma" w:cs="Tahoma"/>
          <w:i/>
          <w:sz w:val="22"/>
          <w:szCs w:val="22"/>
        </w:rPr>
        <w:t>ou le Directeur Général des services</w:t>
      </w:r>
      <w:r w:rsidRPr="009E47D7">
        <w:rPr>
          <w:rFonts w:ascii="Tahoma" w:hAnsi="Tahoma" w:cs="Tahoma"/>
          <w:sz w:val="22"/>
          <w:szCs w:val="22"/>
        </w:rPr>
        <w:t>) est chargé de l’exécution du présent arrêté qui sera notifié à l’agent.</w:t>
      </w:r>
    </w:p>
    <w:p w:rsidR="00323A29" w:rsidRPr="009E47D7" w:rsidRDefault="00323A29" w:rsidP="002B3E46">
      <w:pPr>
        <w:pStyle w:val="Sansinterligne"/>
        <w:ind w:left="284"/>
        <w:jc w:val="both"/>
        <w:rPr>
          <w:rFonts w:ascii="Tahoma" w:hAnsi="Tahoma" w:cs="Tahoma"/>
          <w:sz w:val="22"/>
          <w:szCs w:val="22"/>
        </w:rPr>
      </w:pPr>
    </w:p>
    <w:p w:rsidR="00323A29" w:rsidRPr="009E47D7" w:rsidRDefault="00323A29" w:rsidP="002B3E46">
      <w:pPr>
        <w:pStyle w:val="Sansinterligne"/>
        <w:ind w:left="284"/>
        <w:jc w:val="both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 xml:space="preserve">Article </w:t>
      </w:r>
      <w:r w:rsidR="009E47D7">
        <w:rPr>
          <w:rFonts w:ascii="Tahoma" w:hAnsi="Tahoma" w:cs="Tahoma"/>
          <w:sz w:val="22"/>
          <w:szCs w:val="22"/>
        </w:rPr>
        <w:t>4</w:t>
      </w:r>
      <w:r w:rsidRPr="009E47D7">
        <w:rPr>
          <w:rFonts w:ascii="Tahoma" w:hAnsi="Tahoma" w:cs="Tahoma"/>
          <w:sz w:val="22"/>
          <w:szCs w:val="22"/>
        </w:rPr>
        <w:t xml:space="preserve"> : Le présent arrêté sera notifié à l'intéressé. Une copie sera transmise au comptable de la collectivité et au Centre de Gestion.</w:t>
      </w:r>
    </w:p>
    <w:p w:rsidR="00323A29" w:rsidRPr="009E47D7" w:rsidRDefault="00323A29" w:rsidP="002B3E46">
      <w:pPr>
        <w:pStyle w:val="Sansinterligne"/>
        <w:ind w:left="284"/>
        <w:rPr>
          <w:rFonts w:ascii="Tahoma" w:hAnsi="Tahoma" w:cs="Tahoma"/>
          <w:sz w:val="22"/>
          <w:szCs w:val="22"/>
        </w:rPr>
      </w:pPr>
    </w:p>
    <w:p w:rsidR="00323A29" w:rsidRPr="009E47D7" w:rsidRDefault="00323A29" w:rsidP="002B3E46">
      <w:pPr>
        <w:pStyle w:val="Sansinterligne"/>
        <w:ind w:left="284"/>
        <w:rPr>
          <w:rFonts w:ascii="Tahoma" w:hAnsi="Tahoma" w:cs="Tahoma"/>
          <w:sz w:val="22"/>
          <w:szCs w:val="22"/>
        </w:rPr>
      </w:pPr>
    </w:p>
    <w:p w:rsidR="00323A29" w:rsidRPr="009E47D7" w:rsidRDefault="00323A29" w:rsidP="002B3E46">
      <w:pPr>
        <w:pStyle w:val="Sansinterligne"/>
        <w:ind w:left="284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b/>
          <w:sz w:val="22"/>
          <w:szCs w:val="22"/>
        </w:rPr>
        <w:tab/>
      </w:r>
      <w:r w:rsidRPr="009E47D7">
        <w:rPr>
          <w:rFonts w:ascii="Tahoma" w:hAnsi="Tahoma" w:cs="Tahoma"/>
          <w:b/>
          <w:sz w:val="22"/>
          <w:szCs w:val="22"/>
        </w:rPr>
        <w:tab/>
      </w:r>
      <w:r w:rsidRPr="009E47D7">
        <w:rPr>
          <w:rFonts w:ascii="Tahoma" w:hAnsi="Tahoma" w:cs="Tahoma"/>
          <w:b/>
          <w:sz w:val="22"/>
          <w:szCs w:val="22"/>
        </w:rPr>
        <w:tab/>
      </w:r>
      <w:r w:rsidRPr="009E47D7">
        <w:rPr>
          <w:rFonts w:ascii="Tahoma" w:hAnsi="Tahoma" w:cs="Tahoma"/>
          <w:b/>
          <w:sz w:val="22"/>
          <w:szCs w:val="22"/>
        </w:rPr>
        <w:tab/>
      </w:r>
      <w:r w:rsidRPr="009E47D7">
        <w:rPr>
          <w:rFonts w:ascii="Tahoma" w:hAnsi="Tahoma" w:cs="Tahoma"/>
          <w:b/>
          <w:sz w:val="22"/>
          <w:szCs w:val="22"/>
        </w:rPr>
        <w:tab/>
      </w:r>
      <w:r w:rsidRPr="009E47D7">
        <w:rPr>
          <w:rFonts w:ascii="Tahoma" w:hAnsi="Tahoma" w:cs="Tahoma"/>
          <w:b/>
          <w:sz w:val="22"/>
          <w:szCs w:val="22"/>
        </w:rPr>
        <w:tab/>
      </w:r>
      <w:r w:rsidRPr="009E47D7">
        <w:rPr>
          <w:rFonts w:ascii="Tahoma" w:hAnsi="Tahoma" w:cs="Tahoma"/>
          <w:b/>
          <w:sz w:val="22"/>
          <w:szCs w:val="22"/>
        </w:rPr>
        <w:tab/>
      </w:r>
      <w:r w:rsidRPr="009E47D7">
        <w:rPr>
          <w:rFonts w:ascii="Tahoma" w:hAnsi="Tahoma" w:cs="Tahoma"/>
          <w:b/>
          <w:sz w:val="22"/>
          <w:szCs w:val="22"/>
        </w:rPr>
        <w:tab/>
      </w:r>
      <w:r w:rsidRPr="009E47D7">
        <w:rPr>
          <w:rFonts w:ascii="Tahoma" w:hAnsi="Tahoma" w:cs="Tahoma"/>
          <w:b/>
          <w:sz w:val="22"/>
          <w:szCs w:val="22"/>
        </w:rPr>
        <w:tab/>
      </w:r>
      <w:r w:rsidRPr="009E47D7">
        <w:rPr>
          <w:rFonts w:ascii="Tahoma" w:hAnsi="Tahoma" w:cs="Tahoma"/>
          <w:sz w:val="22"/>
          <w:szCs w:val="22"/>
        </w:rPr>
        <w:t>Fait à ........le........</w:t>
      </w:r>
    </w:p>
    <w:p w:rsidR="00323A29" w:rsidRPr="009E47D7" w:rsidRDefault="00323A29" w:rsidP="002B3E46">
      <w:pPr>
        <w:ind w:left="284"/>
        <w:jc w:val="both"/>
        <w:rPr>
          <w:rFonts w:ascii="Tahoma" w:hAnsi="Tahoma" w:cs="Tahoma"/>
          <w:sz w:val="22"/>
          <w:szCs w:val="22"/>
        </w:rPr>
      </w:pPr>
      <w:r w:rsidRPr="009E47D7">
        <w:rPr>
          <w:rFonts w:ascii="Tahoma" w:hAnsi="Tahoma" w:cs="Tahoma"/>
          <w:sz w:val="22"/>
          <w:szCs w:val="22"/>
        </w:rPr>
        <w:tab/>
      </w:r>
      <w:r w:rsidRPr="009E47D7">
        <w:rPr>
          <w:rFonts w:ascii="Tahoma" w:hAnsi="Tahoma" w:cs="Tahoma"/>
          <w:sz w:val="22"/>
          <w:szCs w:val="22"/>
        </w:rPr>
        <w:tab/>
      </w:r>
      <w:r w:rsidRPr="009E47D7">
        <w:rPr>
          <w:rFonts w:ascii="Tahoma" w:hAnsi="Tahoma" w:cs="Tahoma"/>
          <w:sz w:val="22"/>
          <w:szCs w:val="22"/>
        </w:rPr>
        <w:tab/>
      </w:r>
      <w:r w:rsidRPr="009E47D7">
        <w:rPr>
          <w:rFonts w:ascii="Tahoma" w:hAnsi="Tahoma" w:cs="Tahoma"/>
          <w:sz w:val="22"/>
          <w:szCs w:val="22"/>
        </w:rPr>
        <w:tab/>
      </w:r>
      <w:r w:rsidRPr="009E47D7">
        <w:rPr>
          <w:rFonts w:ascii="Tahoma" w:hAnsi="Tahoma" w:cs="Tahoma"/>
          <w:sz w:val="22"/>
          <w:szCs w:val="22"/>
        </w:rPr>
        <w:tab/>
      </w:r>
      <w:r w:rsidRPr="009E47D7">
        <w:rPr>
          <w:rFonts w:ascii="Tahoma" w:hAnsi="Tahoma" w:cs="Tahoma"/>
          <w:sz w:val="22"/>
          <w:szCs w:val="22"/>
        </w:rPr>
        <w:tab/>
      </w:r>
      <w:r w:rsidRPr="009E47D7">
        <w:rPr>
          <w:rFonts w:ascii="Tahoma" w:hAnsi="Tahoma" w:cs="Tahoma"/>
          <w:sz w:val="22"/>
          <w:szCs w:val="22"/>
        </w:rPr>
        <w:tab/>
      </w:r>
      <w:r w:rsidRPr="009E47D7">
        <w:rPr>
          <w:rFonts w:ascii="Tahoma" w:hAnsi="Tahoma" w:cs="Tahoma"/>
          <w:sz w:val="22"/>
          <w:szCs w:val="22"/>
        </w:rPr>
        <w:tab/>
      </w:r>
      <w:r w:rsidRPr="009E47D7">
        <w:rPr>
          <w:rFonts w:ascii="Tahoma" w:hAnsi="Tahoma" w:cs="Tahoma"/>
          <w:sz w:val="22"/>
          <w:szCs w:val="22"/>
        </w:rPr>
        <w:tab/>
        <w:t>Le Maire (ou Le Président)</w:t>
      </w:r>
    </w:p>
    <w:p w:rsidR="00323A29" w:rsidRDefault="00323A29" w:rsidP="002B3E46">
      <w:pPr>
        <w:ind w:left="284"/>
        <w:jc w:val="both"/>
        <w:rPr>
          <w:rFonts w:ascii="Tahoma" w:hAnsi="Tahoma" w:cs="Tahoma"/>
          <w:sz w:val="22"/>
          <w:szCs w:val="22"/>
        </w:rPr>
      </w:pPr>
    </w:p>
    <w:p w:rsidR="002B3E46" w:rsidRDefault="002B3E46" w:rsidP="002B3E46">
      <w:pPr>
        <w:ind w:left="284"/>
        <w:jc w:val="both"/>
        <w:rPr>
          <w:rFonts w:ascii="Tahoma" w:hAnsi="Tahoma" w:cs="Tahoma"/>
          <w:sz w:val="22"/>
          <w:szCs w:val="22"/>
        </w:rPr>
      </w:pPr>
    </w:p>
    <w:p w:rsidR="002B3E46" w:rsidRDefault="002B3E46" w:rsidP="002B3E46">
      <w:pPr>
        <w:ind w:left="284"/>
        <w:jc w:val="both"/>
        <w:rPr>
          <w:rFonts w:ascii="Tahoma" w:hAnsi="Tahoma" w:cs="Tahoma"/>
          <w:sz w:val="22"/>
          <w:szCs w:val="22"/>
        </w:rPr>
      </w:pPr>
    </w:p>
    <w:p w:rsidR="002B3E46" w:rsidRDefault="002B3E46" w:rsidP="002B3E46">
      <w:pPr>
        <w:ind w:left="284"/>
        <w:jc w:val="both"/>
        <w:rPr>
          <w:rFonts w:ascii="Tahoma" w:hAnsi="Tahoma" w:cs="Tahoma"/>
          <w:sz w:val="22"/>
          <w:szCs w:val="22"/>
        </w:rPr>
      </w:pPr>
    </w:p>
    <w:p w:rsidR="002B3E46" w:rsidRPr="009E47D7" w:rsidRDefault="002B3E46" w:rsidP="002B3E46">
      <w:pPr>
        <w:ind w:left="284"/>
        <w:jc w:val="both"/>
        <w:rPr>
          <w:rFonts w:ascii="Tahoma" w:hAnsi="Tahoma" w:cs="Tahoma"/>
          <w:sz w:val="22"/>
          <w:szCs w:val="22"/>
        </w:rPr>
      </w:pPr>
    </w:p>
    <w:p w:rsidR="00323A29" w:rsidRPr="002B3E46" w:rsidRDefault="00323A29" w:rsidP="002B3E46">
      <w:pPr>
        <w:ind w:left="284" w:right="5953"/>
        <w:rPr>
          <w:rFonts w:ascii="Tahoma" w:hAnsi="Tahoma" w:cs="Tahoma"/>
          <w:sz w:val="18"/>
          <w:szCs w:val="18"/>
        </w:rPr>
      </w:pPr>
      <w:r w:rsidRPr="002B3E46">
        <w:rPr>
          <w:rFonts w:ascii="Tahoma" w:hAnsi="Tahoma" w:cs="Tahoma"/>
          <w:sz w:val="18"/>
          <w:szCs w:val="18"/>
        </w:rPr>
        <w:t>Le Maire (</w:t>
      </w:r>
      <w:r w:rsidRPr="002B3E46">
        <w:rPr>
          <w:rFonts w:ascii="Tahoma" w:hAnsi="Tahoma" w:cs="Tahoma"/>
          <w:iCs/>
          <w:sz w:val="18"/>
          <w:szCs w:val="18"/>
        </w:rPr>
        <w:t>ou le Président),</w:t>
      </w:r>
    </w:p>
    <w:p w:rsidR="00323A29" w:rsidRPr="002B3E46" w:rsidRDefault="00323A29" w:rsidP="002B3E46">
      <w:pPr>
        <w:ind w:left="284" w:right="5953"/>
        <w:rPr>
          <w:rFonts w:ascii="Tahoma" w:hAnsi="Tahoma" w:cs="Tahoma"/>
          <w:sz w:val="18"/>
          <w:szCs w:val="18"/>
        </w:rPr>
      </w:pPr>
      <w:r w:rsidRPr="002B3E46">
        <w:rPr>
          <w:rFonts w:ascii="Tahoma" w:hAnsi="Tahoma" w:cs="Tahoma"/>
          <w:sz w:val="18"/>
          <w:szCs w:val="18"/>
        </w:rPr>
        <w:t>- certifie sous sa responsabilité le caractère exécutoire de cet acte,</w:t>
      </w:r>
    </w:p>
    <w:p w:rsidR="00323A29" w:rsidRPr="002B3E46" w:rsidRDefault="00323A29" w:rsidP="002B3E46">
      <w:pPr>
        <w:ind w:left="284" w:right="5953"/>
        <w:rPr>
          <w:rFonts w:ascii="Tahoma" w:hAnsi="Tahoma" w:cs="Tahoma"/>
          <w:sz w:val="18"/>
          <w:szCs w:val="18"/>
        </w:rPr>
      </w:pPr>
      <w:r w:rsidRPr="002B3E46">
        <w:rPr>
          <w:rFonts w:ascii="Tahoma" w:hAnsi="Tahoma" w:cs="Tahoma"/>
          <w:sz w:val="18"/>
          <w:szCs w:val="18"/>
        </w:rPr>
        <w:t xml:space="preserve">- informe que le présent arrêté peut faire l’objet d’un recours pour excès de pouvoir devant le Tribunal Administratif de Lyon dans un délai de deux mois à compter de la présente notification. Le Tribunal Administratif peut être saisi d’une requête déposée sur le site </w:t>
      </w:r>
      <w:hyperlink r:id="rId4" w:history="1">
        <w:r w:rsidRPr="002B3E46">
          <w:rPr>
            <w:rStyle w:val="Lienhypertexte"/>
            <w:rFonts w:ascii="Tahoma" w:hAnsi="Tahoma" w:cs="Tahoma"/>
            <w:sz w:val="18"/>
            <w:szCs w:val="18"/>
          </w:rPr>
          <w:t>www.telerecours.fr</w:t>
        </w:r>
      </w:hyperlink>
      <w:r w:rsidRPr="002B3E46">
        <w:rPr>
          <w:rFonts w:ascii="Tahoma" w:hAnsi="Tahoma" w:cs="Tahoma"/>
          <w:sz w:val="18"/>
          <w:szCs w:val="18"/>
        </w:rPr>
        <w:t xml:space="preserve"> </w:t>
      </w:r>
    </w:p>
    <w:p w:rsidR="00323A29" w:rsidRPr="002B3E46" w:rsidRDefault="00323A29" w:rsidP="002B3E46">
      <w:pPr>
        <w:ind w:left="284" w:right="5953"/>
        <w:rPr>
          <w:rFonts w:ascii="Tahoma" w:hAnsi="Tahoma" w:cs="Tahoma"/>
          <w:sz w:val="18"/>
          <w:szCs w:val="18"/>
        </w:rPr>
      </w:pPr>
      <w:r w:rsidRPr="002B3E46">
        <w:rPr>
          <w:rFonts w:ascii="Tahoma" w:hAnsi="Tahoma" w:cs="Tahoma"/>
          <w:sz w:val="18"/>
          <w:szCs w:val="18"/>
        </w:rPr>
        <w:t xml:space="preserve">Notifié le .....................................Signature de l’agent :        </w:t>
      </w:r>
    </w:p>
    <w:p w:rsidR="005610D4" w:rsidRPr="009E47D7" w:rsidRDefault="005610D4" w:rsidP="002B3E46">
      <w:pPr>
        <w:tabs>
          <w:tab w:val="left" w:pos="1134"/>
        </w:tabs>
        <w:ind w:left="284" w:hanging="1134"/>
        <w:rPr>
          <w:rFonts w:ascii="Tahoma" w:hAnsi="Tahoma" w:cs="Tahoma"/>
          <w:sz w:val="22"/>
          <w:szCs w:val="22"/>
        </w:rPr>
      </w:pPr>
    </w:p>
    <w:sectPr w:rsidR="005610D4" w:rsidRPr="009E47D7" w:rsidSect="002B3E46">
      <w:pgSz w:w="11907" w:h="16840"/>
      <w:pgMar w:top="567" w:right="850" w:bottom="0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C8"/>
    <w:rsid w:val="00032BD1"/>
    <w:rsid w:val="001C7EC8"/>
    <w:rsid w:val="002B3E46"/>
    <w:rsid w:val="00323A29"/>
    <w:rsid w:val="005610D4"/>
    <w:rsid w:val="009E47D7"/>
    <w:rsid w:val="00E6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784575F5-0C5C-4807-BBC4-13C79EF0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uConsidrant">
    <w:name w:val="Vu.Considérant"/>
    <w:basedOn w:val="Normal"/>
    <w:rsid w:val="00323A29"/>
    <w:pPr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323A29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23A29"/>
    <w:pPr>
      <w:ind w:firstLine="567"/>
    </w:pPr>
  </w:style>
  <w:style w:type="character" w:styleId="Lienhypertexte">
    <w:name w:val="Hyperlink"/>
    <w:uiPriority w:val="99"/>
    <w:unhideWhenUsed/>
    <w:rsid w:val="00323A29"/>
    <w:rPr>
      <w:color w:val="0000FF"/>
      <w:u w:val="single"/>
    </w:rPr>
  </w:style>
  <w:style w:type="paragraph" w:styleId="Sansinterligne">
    <w:name w:val="No Spacing"/>
    <w:uiPriority w:val="1"/>
    <w:qFormat/>
    <w:rsid w:val="0032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COLLECTIVITE :                               M O D E L E   MAJ 04/04/97 applicable aux agents titulaires, stagiaires, non titulaires *</vt:lpstr>
    </vt:vector>
  </TitlesOfParts>
  <Company>CENTRE DE GESTION</Company>
  <LinksUpToDate>false</LinksUpToDate>
  <CharactersWithSpaces>1818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COLLECTIVITE :                               M O D E L E   MAJ 04/04/97 applicable aux agents titulaires, stagiaires, non titulaires *</dc:title>
  <dc:subject/>
  <dc:creator>JOCELYNE</dc:creator>
  <cp:keywords/>
  <cp:lastModifiedBy>Sylvain PAYRASTRE</cp:lastModifiedBy>
  <cp:revision>2</cp:revision>
  <cp:lastPrinted>1999-12-03T12:25:00Z</cp:lastPrinted>
  <dcterms:created xsi:type="dcterms:W3CDTF">2026-03-12T15:45:00Z</dcterms:created>
  <dcterms:modified xsi:type="dcterms:W3CDTF">2026-03-12T15:45:00Z</dcterms:modified>
</cp:coreProperties>
</file>