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3"/>
      </w:tblGrid>
      <w:tr w:rsidR="00453E5C" w14:paraId="09B3F29A" w14:textId="77777777" w:rsidTr="006103DB">
        <w:trPr>
          <w:trHeight w:val="1408"/>
        </w:trPr>
        <w:tc>
          <w:tcPr>
            <w:tcW w:w="284" w:type="dxa"/>
            <w:tcBorders>
              <w:top w:val="nil"/>
              <w:left w:val="nil"/>
              <w:bottom w:val="nil"/>
            </w:tcBorders>
            <w:vAlign w:val="center"/>
          </w:tcPr>
          <w:p w14:paraId="30811E1A" w14:textId="0595222D" w:rsidR="00453E5C" w:rsidRDefault="00453E5C" w:rsidP="002C403B">
            <w:pPr>
              <w:pStyle w:val="Titre1"/>
            </w:pPr>
          </w:p>
        </w:tc>
        <w:tc>
          <w:tcPr>
            <w:tcW w:w="9923" w:type="dxa"/>
            <w:vAlign w:val="center"/>
          </w:tcPr>
          <w:p w14:paraId="654E58DD" w14:textId="497B5303" w:rsidR="00453E5C" w:rsidRPr="006103DB" w:rsidRDefault="00453E5C" w:rsidP="006103DB">
            <w:pPr>
              <w:autoSpaceDE w:val="0"/>
              <w:autoSpaceDN w:val="0"/>
              <w:adjustRightInd w:val="0"/>
              <w:jc w:val="center"/>
              <w:rPr>
                <w:rFonts w:ascii="Arial" w:hAnsi="Arial" w:cs="Arial"/>
                <w:b/>
                <w:bCs/>
                <w:i/>
                <w:iCs/>
              </w:rPr>
            </w:pPr>
            <w:r w:rsidRPr="006103DB">
              <w:rPr>
                <w:rFonts w:ascii="Arial" w:eastAsiaTheme="minorHAnsi" w:hAnsi="Arial" w:cs="Arial"/>
                <w:b/>
                <w:bCs/>
                <w:sz w:val="22"/>
                <w:szCs w:val="22"/>
                <w:lang w:eastAsia="en-US"/>
              </w:rPr>
              <w:t xml:space="preserve">DELIBERATION </w:t>
            </w:r>
            <w:r w:rsidR="006103DB" w:rsidRPr="006103DB">
              <w:rPr>
                <w:rFonts w:ascii="Arial" w:eastAsiaTheme="minorHAnsi" w:hAnsi="Arial" w:cs="Arial"/>
                <w:b/>
                <w:bCs/>
                <w:sz w:val="22"/>
                <w:szCs w:val="22"/>
                <w:lang w:eastAsia="en-US"/>
              </w:rPr>
              <w:t>portant adoption de la c</w:t>
            </w:r>
            <w:r w:rsidR="00FF752F" w:rsidRPr="006103DB">
              <w:rPr>
                <w:rFonts w:ascii="Arial" w:eastAsiaTheme="minorHAnsi" w:hAnsi="Arial" w:cs="Arial"/>
                <w:b/>
                <w:bCs/>
                <w:sz w:val="22"/>
                <w:szCs w:val="22"/>
                <w:lang w:eastAsia="en-US"/>
              </w:rPr>
              <w:t xml:space="preserve">onvention </w:t>
            </w:r>
            <w:r w:rsidR="00713B5D" w:rsidRPr="006103DB">
              <w:rPr>
                <w:rFonts w:ascii="Arial" w:eastAsiaTheme="minorHAnsi" w:hAnsi="Arial" w:cs="Arial"/>
                <w:b/>
                <w:bCs/>
                <w:sz w:val="22"/>
                <w:szCs w:val="22"/>
                <w:lang w:eastAsia="en-US"/>
              </w:rPr>
              <w:t xml:space="preserve">pour la mise à disposition de personnel </w:t>
            </w:r>
            <w:r w:rsidR="006103DB" w:rsidRPr="006103DB">
              <w:rPr>
                <w:rFonts w:ascii="Arial" w:eastAsiaTheme="minorHAnsi" w:hAnsi="Arial" w:cs="Arial"/>
                <w:b/>
                <w:bCs/>
                <w:sz w:val="22"/>
                <w:szCs w:val="22"/>
                <w:lang w:eastAsia="en-US"/>
              </w:rPr>
              <w:br/>
            </w:r>
            <w:r w:rsidR="00713B5D" w:rsidRPr="006103DB">
              <w:rPr>
                <w:rFonts w:ascii="Arial" w:eastAsiaTheme="minorHAnsi" w:hAnsi="Arial" w:cs="Arial"/>
                <w:b/>
                <w:bCs/>
                <w:sz w:val="22"/>
                <w:szCs w:val="22"/>
                <w:lang w:eastAsia="en-US"/>
              </w:rPr>
              <w:t>dans le cadre du parcours de formation « secrétaire de mairie »</w:t>
            </w:r>
            <w:r w:rsidR="006103DB" w:rsidRPr="006103DB">
              <w:rPr>
                <w:rFonts w:ascii="Arial" w:eastAsiaTheme="minorHAnsi" w:hAnsi="Arial" w:cs="Arial"/>
                <w:b/>
                <w:bCs/>
                <w:sz w:val="22"/>
                <w:szCs w:val="22"/>
                <w:lang w:eastAsia="en-US"/>
              </w:rPr>
              <w:br/>
            </w:r>
            <w:r w:rsidR="00713B5D" w:rsidRPr="006103DB">
              <w:rPr>
                <w:rFonts w:ascii="Arial" w:eastAsiaTheme="minorHAnsi" w:hAnsi="Arial" w:cs="Arial"/>
                <w:b/>
                <w:bCs/>
                <w:sz w:val="22"/>
                <w:szCs w:val="22"/>
                <w:lang w:eastAsia="en-US"/>
              </w:rPr>
              <w:t>organisé par le Centre de gestion de l’Ain</w:t>
            </w:r>
          </w:p>
        </w:tc>
      </w:tr>
    </w:tbl>
    <w:p w14:paraId="576EA907" w14:textId="77777777" w:rsidR="00453E5C" w:rsidRDefault="00453E5C" w:rsidP="00453E5C">
      <w:pPr>
        <w:pBdr>
          <w:bottom w:val="single" w:sz="12" w:space="1" w:color="auto"/>
        </w:pBdr>
        <w:rPr>
          <w:rFonts w:ascii="Tahoma" w:hAnsi="Tahoma" w:cs="Tahoma"/>
        </w:rPr>
      </w:pPr>
    </w:p>
    <w:p w14:paraId="4B575C64" w14:textId="77777777" w:rsidR="00FF752F" w:rsidRDefault="00FF752F" w:rsidP="00453E5C">
      <w:pPr>
        <w:spacing w:line="264" w:lineRule="auto"/>
        <w:jc w:val="both"/>
        <w:rPr>
          <w:rFonts w:ascii="Tahoma" w:hAnsi="Tahoma" w:cs="Tahoma"/>
          <w:sz w:val="22"/>
        </w:rPr>
      </w:pPr>
    </w:p>
    <w:p w14:paraId="3879F289" w14:textId="7F90EA78" w:rsidR="00713B5D" w:rsidRPr="006103DB" w:rsidRDefault="00FF752F" w:rsidP="00713B5D">
      <w:pPr>
        <w:autoSpaceDE w:val="0"/>
        <w:autoSpaceDN w:val="0"/>
        <w:adjustRightInd w:val="0"/>
        <w:jc w:val="both"/>
        <w:rPr>
          <w:rFonts w:ascii="Arial" w:eastAsiaTheme="minorHAnsi" w:hAnsi="Arial" w:cs="Arial"/>
          <w:sz w:val="20"/>
          <w:szCs w:val="20"/>
          <w:lang w:eastAsia="en-US"/>
        </w:rPr>
      </w:pPr>
      <w:r w:rsidRPr="006103DB">
        <w:rPr>
          <w:rFonts w:ascii="Arial" w:hAnsi="Arial" w:cs="Arial"/>
          <w:i/>
          <w:sz w:val="20"/>
          <w:szCs w:val="20"/>
          <w:u w:val="single"/>
        </w:rPr>
        <w:t>Monsieur, Madame le Maire, Président(e)</w:t>
      </w:r>
      <w:r w:rsidRPr="006103DB">
        <w:rPr>
          <w:rFonts w:ascii="Arial" w:hAnsi="Arial" w:cs="Arial"/>
          <w:sz w:val="20"/>
          <w:szCs w:val="20"/>
        </w:rPr>
        <w:t xml:space="preserve"> informe les membres </w:t>
      </w:r>
      <w:r w:rsidRPr="006103DB">
        <w:rPr>
          <w:rFonts w:ascii="Arial" w:hAnsi="Arial" w:cs="Arial"/>
          <w:i/>
          <w:sz w:val="20"/>
          <w:szCs w:val="20"/>
          <w:u w:val="single"/>
        </w:rPr>
        <w:t>du conseil municipal, communautaire</w:t>
      </w:r>
      <w:r w:rsidRPr="006103DB">
        <w:rPr>
          <w:rFonts w:ascii="Arial" w:hAnsi="Arial" w:cs="Arial"/>
          <w:sz w:val="20"/>
          <w:szCs w:val="20"/>
        </w:rPr>
        <w:t xml:space="preserve"> </w:t>
      </w:r>
      <w:r w:rsidR="00713B5D" w:rsidRPr="006103DB">
        <w:rPr>
          <w:rFonts w:ascii="Arial" w:eastAsiaTheme="minorHAnsi" w:hAnsi="Arial" w:cs="Arial"/>
          <w:sz w:val="20"/>
          <w:szCs w:val="20"/>
          <w:lang w:eastAsia="en-US"/>
        </w:rPr>
        <w:t>que le conseil d’administration du Centre de Gestion de l’Ain a validé l’organisation et le financement d’un parcours d’initiation au métier de secrétaire de mairie, pour un contingent de 10 à 15 candidats.</w:t>
      </w:r>
    </w:p>
    <w:p w14:paraId="395A55A6" w14:textId="77777777" w:rsidR="00713B5D" w:rsidRPr="006103DB" w:rsidRDefault="00713B5D" w:rsidP="00713B5D">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Cette action de formation s’inscrit dans une démarche partenariale avec le CNFPT et Pôle Emploi, avec l’objectif de former une quinzaine de demandeurs d’emplois ou de personnels titulaires en situation de reclassement professionnel sur le poste d’agent administratif polyvalent en petite commune, poste appelé « Secrétaire de mairie » et de faciliter leur recrutement et leur adaptabilité dans l’exercice de cette fonction dans le cadre d’un parcours de formation en alternance.</w:t>
      </w:r>
    </w:p>
    <w:p w14:paraId="718042EA" w14:textId="5994A003" w:rsidR="00FF752F" w:rsidRPr="006103DB" w:rsidRDefault="00FF752F" w:rsidP="00453E5C">
      <w:pPr>
        <w:spacing w:line="264" w:lineRule="auto"/>
        <w:jc w:val="both"/>
        <w:rPr>
          <w:rFonts w:ascii="Arial" w:hAnsi="Arial" w:cs="Arial"/>
          <w:sz w:val="20"/>
          <w:szCs w:val="20"/>
        </w:rPr>
      </w:pPr>
    </w:p>
    <w:p w14:paraId="7FB85ADD" w14:textId="5D46FDEE" w:rsidR="00713B5D" w:rsidRPr="006103DB" w:rsidRDefault="006812A3" w:rsidP="00713B5D">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Il expose que l’</w:t>
      </w:r>
      <w:r w:rsidR="00342C09" w:rsidRPr="006103DB">
        <w:rPr>
          <w:rFonts w:ascii="Arial" w:eastAsiaTheme="minorHAnsi" w:hAnsi="Arial" w:cs="Arial"/>
          <w:sz w:val="20"/>
          <w:szCs w:val="20"/>
          <w:lang w:eastAsia="en-US"/>
        </w:rPr>
        <w:t xml:space="preserve">article </w:t>
      </w:r>
      <w:r w:rsidR="00713B5D" w:rsidRPr="006103DB">
        <w:rPr>
          <w:rFonts w:ascii="Arial" w:eastAsiaTheme="minorHAnsi" w:hAnsi="Arial" w:cs="Arial"/>
          <w:sz w:val="20"/>
          <w:szCs w:val="20"/>
          <w:lang w:eastAsia="en-US"/>
        </w:rPr>
        <w:t xml:space="preserve">L 450-40 et 44 du CGFP </w:t>
      </w:r>
      <w:r w:rsidR="00342C09" w:rsidRPr="006103DB">
        <w:rPr>
          <w:rFonts w:ascii="Arial" w:eastAsiaTheme="minorHAnsi" w:hAnsi="Arial" w:cs="Arial"/>
          <w:sz w:val="20"/>
          <w:szCs w:val="20"/>
          <w:lang w:eastAsia="en-US"/>
        </w:rPr>
        <w:t xml:space="preserve">prévoit que les Centres de gestion peuvent </w:t>
      </w:r>
      <w:r w:rsidR="00713B5D" w:rsidRPr="006103DB">
        <w:rPr>
          <w:rFonts w:ascii="Arial" w:eastAsiaTheme="minorHAnsi" w:hAnsi="Arial" w:cs="Arial"/>
          <w:sz w:val="20"/>
          <w:szCs w:val="20"/>
          <w:lang w:eastAsia="en-US"/>
        </w:rPr>
        <w:t>mettre des agents territoriaux à leur disposition pour remplacer des agents territoriaux momentanément indisponibles, effectuer des missions temporaires, pourvoir un emploi vacant qui ne peut être immédiatement pourvu et effectuer des missions permanentes à temps complet ou non complet.</w:t>
      </w:r>
    </w:p>
    <w:p w14:paraId="2837628B" w14:textId="5E82CC24" w:rsidR="00342C09" w:rsidRPr="006103DB" w:rsidRDefault="00342C09" w:rsidP="0028141B">
      <w:pPr>
        <w:autoSpaceDE w:val="0"/>
        <w:autoSpaceDN w:val="0"/>
        <w:adjustRightInd w:val="0"/>
        <w:jc w:val="both"/>
        <w:rPr>
          <w:rFonts w:ascii="Arial" w:hAnsi="Arial" w:cs="Arial"/>
          <w:sz w:val="20"/>
          <w:szCs w:val="20"/>
        </w:rPr>
      </w:pPr>
    </w:p>
    <w:p w14:paraId="2E0BE1C9" w14:textId="6D70F1A4" w:rsidR="00713B5D" w:rsidRPr="006103DB" w:rsidRDefault="00713B5D" w:rsidP="00713B5D">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La formation se déroule du 2 mai au 27 juin 2022.A l’issue, les « lauréates de la formation secrétaire de mairie » seront recrutées sous contrat à durée déterminée par le CDG01 en qualité d’adjoint administratif principal de 2ème classe et rémunérées sur la base du minimum de traitement applicable dans la fonction publique territoriale (IB382/IM352 depuis le 01/05/2022) pour une durée de 6 mois.</w:t>
      </w:r>
      <w:r w:rsidR="006103DB">
        <w:rPr>
          <w:rFonts w:ascii="Arial" w:eastAsiaTheme="minorHAnsi" w:hAnsi="Arial" w:cs="Arial"/>
          <w:sz w:val="20"/>
          <w:szCs w:val="20"/>
          <w:lang w:eastAsia="en-US"/>
        </w:rPr>
        <w:t xml:space="preserve"> (</w:t>
      </w:r>
      <w:proofErr w:type="gramStart"/>
      <w:r w:rsidR="006103DB">
        <w:rPr>
          <w:rFonts w:ascii="Arial" w:eastAsiaTheme="minorHAnsi" w:hAnsi="Arial" w:cs="Arial"/>
          <w:sz w:val="20"/>
          <w:szCs w:val="20"/>
          <w:lang w:eastAsia="en-US"/>
        </w:rPr>
        <w:t>de</w:t>
      </w:r>
      <w:proofErr w:type="gramEnd"/>
      <w:r w:rsidR="006103DB">
        <w:rPr>
          <w:rFonts w:ascii="Arial" w:eastAsiaTheme="minorHAnsi" w:hAnsi="Arial" w:cs="Arial"/>
          <w:sz w:val="20"/>
          <w:szCs w:val="20"/>
          <w:lang w:eastAsia="en-US"/>
        </w:rPr>
        <w:t xml:space="preserve"> juillet à décembre 2022)</w:t>
      </w:r>
    </w:p>
    <w:p w14:paraId="7FFCFC70" w14:textId="77777777" w:rsidR="00FF752F" w:rsidRPr="006103DB" w:rsidRDefault="00FF752F" w:rsidP="00453E5C">
      <w:pPr>
        <w:spacing w:line="264" w:lineRule="auto"/>
        <w:jc w:val="both"/>
        <w:rPr>
          <w:rFonts w:ascii="Arial" w:hAnsi="Arial" w:cs="Arial"/>
          <w:sz w:val="20"/>
          <w:szCs w:val="20"/>
        </w:rPr>
      </w:pPr>
    </w:p>
    <w:p w14:paraId="0C1E0C88" w14:textId="7E148EA6" w:rsidR="00A63AA3" w:rsidRPr="006103DB" w:rsidRDefault="00A63AA3" w:rsidP="00A63AA3">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 xml:space="preserve">Les lauréates pourront dès lors être mises à disposition des collectivités </w:t>
      </w:r>
      <w:r w:rsidR="006103DB" w:rsidRPr="006103DB">
        <w:rPr>
          <w:rFonts w:ascii="Arial" w:eastAsiaTheme="minorHAnsi" w:hAnsi="Arial" w:cs="Arial"/>
          <w:sz w:val="20"/>
          <w:szCs w:val="20"/>
          <w:lang w:eastAsia="en-US"/>
        </w:rPr>
        <w:t xml:space="preserve">(ou recrutées directement) </w:t>
      </w:r>
      <w:r w:rsidRPr="006103DB">
        <w:rPr>
          <w:rFonts w:ascii="Arial" w:eastAsiaTheme="minorHAnsi" w:hAnsi="Arial" w:cs="Arial"/>
          <w:sz w:val="20"/>
          <w:szCs w:val="20"/>
          <w:lang w:eastAsia="en-US"/>
        </w:rPr>
        <w:t>qui se seront fait connaître dans le cadre d’un recrutement pérenne, ou à défaut, temporaires</w:t>
      </w:r>
      <w:r w:rsidR="006103DB">
        <w:rPr>
          <w:rFonts w:ascii="Arial" w:eastAsiaTheme="minorHAnsi" w:hAnsi="Arial" w:cs="Arial"/>
          <w:sz w:val="20"/>
          <w:szCs w:val="20"/>
          <w:lang w:eastAsia="en-US"/>
        </w:rPr>
        <w:t>.</w:t>
      </w:r>
    </w:p>
    <w:p w14:paraId="35FC3574" w14:textId="77777777" w:rsidR="006103DB" w:rsidRDefault="006103DB" w:rsidP="00A63AA3">
      <w:pPr>
        <w:autoSpaceDE w:val="0"/>
        <w:autoSpaceDN w:val="0"/>
        <w:adjustRightInd w:val="0"/>
        <w:jc w:val="both"/>
        <w:rPr>
          <w:rFonts w:ascii="Arial" w:eastAsiaTheme="minorHAnsi" w:hAnsi="Arial" w:cs="Arial"/>
          <w:sz w:val="20"/>
          <w:szCs w:val="20"/>
          <w:lang w:eastAsia="en-US"/>
        </w:rPr>
      </w:pPr>
    </w:p>
    <w:p w14:paraId="77D37FF1" w14:textId="48C10CB6" w:rsidR="00A63AA3" w:rsidRPr="006103DB" w:rsidRDefault="00A63AA3" w:rsidP="00A63AA3">
      <w:pPr>
        <w:autoSpaceDE w:val="0"/>
        <w:autoSpaceDN w:val="0"/>
        <w:adjustRightInd w:val="0"/>
        <w:jc w:val="both"/>
        <w:rPr>
          <w:rFonts w:ascii="Arial" w:eastAsiaTheme="minorHAnsi" w:hAnsi="Arial" w:cs="Arial"/>
          <w:sz w:val="20"/>
          <w:szCs w:val="20"/>
          <w:lang w:eastAsia="en-US"/>
        </w:rPr>
      </w:pPr>
      <w:r w:rsidRPr="004A3E62">
        <w:rPr>
          <w:rFonts w:ascii="Arial" w:eastAsiaTheme="minorHAnsi" w:hAnsi="Arial" w:cs="Arial"/>
          <w:sz w:val="20"/>
          <w:szCs w:val="20"/>
          <w:lang w:eastAsia="en-US"/>
        </w:rPr>
        <w:t xml:space="preserve">Cette mise à disposition </w:t>
      </w:r>
      <w:r w:rsidR="00086011" w:rsidRPr="004A3E62">
        <w:rPr>
          <w:rFonts w:ascii="Arial" w:eastAsiaTheme="minorHAnsi" w:hAnsi="Arial" w:cs="Arial"/>
          <w:sz w:val="20"/>
          <w:szCs w:val="20"/>
          <w:lang w:eastAsia="en-US"/>
        </w:rPr>
        <w:t>est prise en charge en totalité par le CDG01 par décision du conseil d’administration du 27/06/2022.</w:t>
      </w:r>
    </w:p>
    <w:p w14:paraId="276D51E5" w14:textId="3FB133D3" w:rsidR="008E3BCC" w:rsidRDefault="008E3BCC" w:rsidP="00AC54B9">
      <w:pPr>
        <w:autoSpaceDE w:val="0"/>
        <w:autoSpaceDN w:val="0"/>
        <w:adjustRightInd w:val="0"/>
        <w:jc w:val="both"/>
        <w:rPr>
          <w:rFonts w:ascii="Arial" w:hAnsi="Arial" w:cs="Arial"/>
          <w:sz w:val="20"/>
          <w:szCs w:val="20"/>
        </w:rPr>
      </w:pPr>
      <w:bookmarkStart w:id="0" w:name="_GoBack"/>
      <w:bookmarkEnd w:id="0"/>
    </w:p>
    <w:p w14:paraId="27EB85C0" w14:textId="77777777" w:rsidR="008E3BCC" w:rsidRDefault="008E3BCC" w:rsidP="00AC54B9">
      <w:pPr>
        <w:spacing w:line="264" w:lineRule="auto"/>
        <w:jc w:val="both"/>
        <w:rPr>
          <w:rFonts w:ascii="Arial" w:hAnsi="Arial" w:cs="Arial"/>
          <w:sz w:val="20"/>
          <w:szCs w:val="20"/>
        </w:rPr>
      </w:pPr>
    </w:p>
    <w:p w14:paraId="1176DC23" w14:textId="77777777" w:rsidR="00FF752F" w:rsidRPr="00FF752F" w:rsidRDefault="00FF752F" w:rsidP="00453E5C">
      <w:pPr>
        <w:spacing w:line="264" w:lineRule="auto"/>
        <w:jc w:val="both"/>
        <w:rPr>
          <w:rFonts w:ascii="Arial" w:hAnsi="Arial" w:cs="Arial"/>
          <w:b/>
        </w:rPr>
      </w:pPr>
      <w:r>
        <w:rPr>
          <w:rFonts w:ascii="Arial" w:hAnsi="Arial" w:cs="Arial"/>
          <w:b/>
        </w:rPr>
        <w:t xml:space="preserve">LE CONSEIL </w:t>
      </w:r>
      <w:r w:rsidRPr="00FF752F">
        <w:rPr>
          <w:rFonts w:ascii="Arial" w:hAnsi="Arial" w:cs="Arial"/>
          <w:b/>
          <w:i/>
          <w:u w:val="single"/>
        </w:rPr>
        <w:t>MUNICIPAL, COMMUNAUTAIRE</w:t>
      </w:r>
    </w:p>
    <w:p w14:paraId="17E7E5D6" w14:textId="77777777" w:rsidR="00FF752F" w:rsidRPr="005754C1" w:rsidRDefault="00FF752F" w:rsidP="00453E5C">
      <w:pPr>
        <w:spacing w:line="264" w:lineRule="auto"/>
        <w:jc w:val="both"/>
        <w:rPr>
          <w:rFonts w:ascii="Arial" w:hAnsi="Arial" w:cs="Arial"/>
          <w:sz w:val="16"/>
          <w:szCs w:val="16"/>
        </w:rPr>
      </w:pPr>
    </w:p>
    <w:p w14:paraId="36690248" w14:textId="77777777" w:rsidR="00FF752F" w:rsidRDefault="00FF752F" w:rsidP="00453E5C">
      <w:pPr>
        <w:spacing w:line="264" w:lineRule="auto"/>
        <w:jc w:val="both"/>
        <w:rPr>
          <w:rFonts w:ascii="Arial" w:hAnsi="Arial" w:cs="Arial"/>
          <w:sz w:val="20"/>
          <w:szCs w:val="20"/>
        </w:rPr>
      </w:pPr>
      <w:r w:rsidRPr="00FF752F">
        <w:rPr>
          <w:rFonts w:ascii="Arial" w:hAnsi="Arial" w:cs="Arial"/>
          <w:sz w:val="20"/>
          <w:szCs w:val="20"/>
        </w:rPr>
        <w:t xml:space="preserve">Sur le rapport de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après en avoir délibéré, et à la majorité de ses membres présents ou représentés,</w:t>
      </w:r>
    </w:p>
    <w:p w14:paraId="75895F31" w14:textId="77777777" w:rsidR="00FF752F" w:rsidRDefault="00FF752F" w:rsidP="00453E5C">
      <w:pPr>
        <w:spacing w:line="264" w:lineRule="auto"/>
        <w:jc w:val="both"/>
        <w:rPr>
          <w:rFonts w:ascii="Arial" w:hAnsi="Arial" w:cs="Arial"/>
          <w:sz w:val="20"/>
          <w:szCs w:val="20"/>
        </w:rPr>
      </w:pPr>
    </w:p>
    <w:p w14:paraId="3215CF3E" w14:textId="77777777" w:rsidR="00FF752F" w:rsidRDefault="00FF752F" w:rsidP="00453E5C">
      <w:pPr>
        <w:spacing w:line="264" w:lineRule="auto"/>
        <w:jc w:val="both"/>
        <w:rPr>
          <w:rFonts w:ascii="Arial" w:hAnsi="Arial" w:cs="Arial"/>
          <w:b/>
        </w:rPr>
      </w:pPr>
      <w:r w:rsidRPr="00FF752F">
        <w:rPr>
          <w:rFonts w:ascii="Arial" w:hAnsi="Arial" w:cs="Arial"/>
          <w:b/>
        </w:rPr>
        <w:t>DECIDE</w:t>
      </w:r>
    </w:p>
    <w:p w14:paraId="09BC3B7E" w14:textId="77777777" w:rsidR="00FF752F" w:rsidRPr="00444E76" w:rsidRDefault="00FF752F" w:rsidP="00453E5C">
      <w:pPr>
        <w:spacing w:line="264" w:lineRule="auto"/>
        <w:jc w:val="both"/>
        <w:rPr>
          <w:rFonts w:ascii="Arial" w:hAnsi="Arial" w:cs="Arial"/>
          <w:b/>
          <w:sz w:val="16"/>
          <w:szCs w:val="16"/>
        </w:rPr>
      </w:pPr>
    </w:p>
    <w:p w14:paraId="15430C92" w14:textId="081132E6"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xml:space="preserve">• de </w:t>
      </w:r>
      <w:r w:rsidR="007C6348">
        <w:rPr>
          <w:rFonts w:ascii="Arial" w:hAnsi="Arial" w:cs="Arial"/>
          <w:sz w:val="20"/>
          <w:szCs w:val="20"/>
        </w:rPr>
        <w:t xml:space="preserve">recourir </w:t>
      </w:r>
      <w:r w:rsidR="006103DB">
        <w:rPr>
          <w:rFonts w:ascii="Arial" w:hAnsi="Arial" w:cs="Arial"/>
          <w:sz w:val="20"/>
          <w:szCs w:val="20"/>
        </w:rPr>
        <w:t>aux lauréates de ce parcours de formation mis en place par le</w:t>
      </w:r>
      <w:r w:rsidR="007C6348">
        <w:rPr>
          <w:rFonts w:ascii="Arial" w:hAnsi="Arial" w:cs="Arial"/>
          <w:sz w:val="20"/>
          <w:szCs w:val="20"/>
        </w:rPr>
        <w:t xml:space="preserve"> Centre de Gestion de la FPT de l’Ain </w:t>
      </w:r>
    </w:p>
    <w:p w14:paraId="4845EE91" w14:textId="77777777"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xml:space="preserve">• d’autoriser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007C6348">
        <w:rPr>
          <w:rFonts w:ascii="Arial" w:hAnsi="Arial" w:cs="Arial"/>
          <w:i/>
          <w:sz w:val="20"/>
          <w:szCs w:val="20"/>
          <w:u w:val="single"/>
        </w:rPr>
        <w:t xml:space="preserve"> </w:t>
      </w:r>
      <w:r w:rsidRPr="00FF752F">
        <w:rPr>
          <w:rFonts w:ascii="Arial" w:hAnsi="Arial" w:cs="Arial"/>
          <w:sz w:val="20"/>
          <w:szCs w:val="20"/>
        </w:rPr>
        <w:t>à conclure</w:t>
      </w:r>
      <w:r w:rsidR="007C6348">
        <w:rPr>
          <w:rFonts w:ascii="Arial" w:hAnsi="Arial" w:cs="Arial"/>
          <w:sz w:val="20"/>
          <w:szCs w:val="20"/>
        </w:rPr>
        <w:t xml:space="preserve"> et signer</w:t>
      </w:r>
      <w:r w:rsidRPr="00FF752F">
        <w:rPr>
          <w:rFonts w:ascii="Arial" w:hAnsi="Arial" w:cs="Arial"/>
          <w:sz w:val="20"/>
          <w:szCs w:val="20"/>
        </w:rPr>
        <w:t xml:space="preserve"> la convention correspondante avec le Centre de Gestion de la Fonction Publique Territoriale de l</w:t>
      </w:r>
      <w:r>
        <w:rPr>
          <w:rFonts w:ascii="Arial" w:hAnsi="Arial" w:cs="Arial"/>
          <w:sz w:val="20"/>
          <w:szCs w:val="20"/>
        </w:rPr>
        <w:t>’Ain</w:t>
      </w:r>
      <w:r w:rsidRPr="00FF752F">
        <w:rPr>
          <w:rFonts w:ascii="Arial" w:hAnsi="Arial" w:cs="Arial"/>
          <w:sz w:val="20"/>
          <w:szCs w:val="20"/>
        </w:rPr>
        <w:t xml:space="preserve"> ann</w:t>
      </w:r>
      <w:r>
        <w:rPr>
          <w:rFonts w:ascii="Arial" w:hAnsi="Arial" w:cs="Arial"/>
          <w:sz w:val="20"/>
          <w:szCs w:val="20"/>
        </w:rPr>
        <w:t>exée à la présente délibération</w:t>
      </w:r>
      <w:r w:rsidR="006812A3">
        <w:rPr>
          <w:rFonts w:ascii="Arial" w:hAnsi="Arial" w:cs="Arial"/>
          <w:sz w:val="20"/>
          <w:szCs w:val="20"/>
        </w:rPr>
        <w:t xml:space="preserve"> </w:t>
      </w:r>
      <w:r w:rsidRPr="00FF752F">
        <w:rPr>
          <w:rFonts w:ascii="Arial" w:hAnsi="Arial" w:cs="Arial"/>
          <w:sz w:val="20"/>
          <w:szCs w:val="20"/>
        </w:rPr>
        <w:t>;</w:t>
      </w:r>
    </w:p>
    <w:p w14:paraId="0AA5175C" w14:textId="77777777"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certifie sous sa responsabilité le caractère exécutoire de cet acte qui sera affiché ce jour au siège de la collectivité,</w:t>
      </w:r>
    </w:p>
    <w:p w14:paraId="4B5CE6DF" w14:textId="77777777"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Fait à ……………………………, le ………</w:t>
      </w:r>
      <w:proofErr w:type="gramStart"/>
      <w:r w:rsidRPr="00453E5C">
        <w:rPr>
          <w:rFonts w:ascii="Arial" w:hAnsi="Arial" w:cs="Arial"/>
          <w:sz w:val="20"/>
        </w:rPr>
        <w:t>…….</w:t>
      </w:r>
      <w:proofErr w:type="gramEnd"/>
      <w:r w:rsidRPr="00453E5C">
        <w:rPr>
          <w:rFonts w:ascii="Arial" w:hAnsi="Arial" w:cs="Arial"/>
          <w:sz w:val="20"/>
        </w:rPr>
        <w:t>.</w:t>
      </w:r>
    </w:p>
    <w:p w14:paraId="4611C3B7" w14:textId="77777777" w:rsidR="00453E5C" w:rsidRPr="00453E5C" w:rsidRDefault="00453E5C" w:rsidP="00453E5C">
      <w:pPr>
        <w:spacing w:line="264" w:lineRule="auto"/>
        <w:ind w:firstLine="5040"/>
        <w:jc w:val="both"/>
        <w:rPr>
          <w:rFonts w:ascii="Arial" w:hAnsi="Arial" w:cs="Arial"/>
          <w:sz w:val="20"/>
        </w:rPr>
      </w:pPr>
    </w:p>
    <w:p w14:paraId="328E20FE" w14:textId="77777777"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Le Maire / Le Président</w:t>
      </w:r>
    </w:p>
    <w:p w14:paraId="11947E21" w14:textId="77777777" w:rsidR="00453E5C" w:rsidRPr="00453E5C" w:rsidRDefault="00453E5C" w:rsidP="00453E5C">
      <w:pPr>
        <w:spacing w:line="264" w:lineRule="auto"/>
        <w:jc w:val="both"/>
        <w:rPr>
          <w:rFonts w:ascii="Arial" w:hAnsi="Arial" w:cs="Arial"/>
          <w:i/>
          <w:sz w:val="20"/>
        </w:rPr>
      </w:pPr>
      <w:r w:rsidRPr="00453E5C">
        <w:rPr>
          <w:rFonts w:ascii="Arial" w:hAnsi="Arial" w:cs="Arial"/>
          <w:i/>
          <w:sz w:val="20"/>
        </w:rPr>
        <w:t>Publiée le ………………………………….</w:t>
      </w:r>
    </w:p>
    <w:sectPr w:rsidR="00453E5C" w:rsidRPr="00453E5C" w:rsidSect="00C473FD">
      <w:pgSz w:w="11906" w:h="16838" w:code="9"/>
      <w:pgMar w:top="567" w:right="964" w:bottom="567" w:left="964" w:header="720" w:footer="720"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2CF8" w14:textId="77777777" w:rsidR="00F94FA7" w:rsidRDefault="00F94FA7" w:rsidP="00453E5C">
      <w:r>
        <w:separator/>
      </w:r>
    </w:p>
  </w:endnote>
  <w:endnote w:type="continuationSeparator" w:id="0">
    <w:p w14:paraId="263D418C" w14:textId="77777777" w:rsidR="00F94FA7" w:rsidRDefault="00F94FA7" w:rsidP="004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08DC" w14:textId="77777777" w:rsidR="00F94FA7" w:rsidRDefault="00F94FA7" w:rsidP="00453E5C">
      <w:r>
        <w:separator/>
      </w:r>
    </w:p>
  </w:footnote>
  <w:footnote w:type="continuationSeparator" w:id="0">
    <w:p w14:paraId="60AD8D68" w14:textId="77777777" w:rsidR="00F94FA7" w:rsidRDefault="00F94FA7" w:rsidP="0045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1AAA"/>
    <w:multiLevelType w:val="hybridMultilevel"/>
    <w:tmpl w:val="5BC28B7A"/>
    <w:lvl w:ilvl="0" w:tplc="64185F8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5C"/>
    <w:rsid w:val="00027DFE"/>
    <w:rsid w:val="00086011"/>
    <w:rsid w:val="001234AD"/>
    <w:rsid w:val="00264ED2"/>
    <w:rsid w:val="0028141B"/>
    <w:rsid w:val="00342C09"/>
    <w:rsid w:val="00403DB8"/>
    <w:rsid w:val="00444E76"/>
    <w:rsid w:val="00453E5C"/>
    <w:rsid w:val="004A3E62"/>
    <w:rsid w:val="00535F76"/>
    <w:rsid w:val="005754C1"/>
    <w:rsid w:val="006103DB"/>
    <w:rsid w:val="00637F48"/>
    <w:rsid w:val="006812A3"/>
    <w:rsid w:val="006F7A5D"/>
    <w:rsid w:val="00713B5D"/>
    <w:rsid w:val="007C6348"/>
    <w:rsid w:val="0080482B"/>
    <w:rsid w:val="008E3BCC"/>
    <w:rsid w:val="00904636"/>
    <w:rsid w:val="00964205"/>
    <w:rsid w:val="009815AD"/>
    <w:rsid w:val="00A428AD"/>
    <w:rsid w:val="00A63AA3"/>
    <w:rsid w:val="00AB7183"/>
    <w:rsid w:val="00AC54B9"/>
    <w:rsid w:val="00BA2114"/>
    <w:rsid w:val="00C473FD"/>
    <w:rsid w:val="00C51DCB"/>
    <w:rsid w:val="00DF12E1"/>
    <w:rsid w:val="00E45BFF"/>
    <w:rsid w:val="00ED2522"/>
    <w:rsid w:val="00F57A1A"/>
    <w:rsid w:val="00F94FA7"/>
    <w:rsid w:val="00FF7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B7AC"/>
  <w15:docId w15:val="{DD62EEC4-B21E-4D58-9753-44C7621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 w:type="paragraph" w:styleId="Paragraphedeliste">
    <w:name w:val="List Paragraph"/>
    <w:basedOn w:val="Normal"/>
    <w:uiPriority w:val="34"/>
    <w:qFormat/>
    <w:rsid w:val="00264ED2"/>
    <w:pPr>
      <w:ind w:left="720"/>
      <w:contextualSpacing/>
    </w:pPr>
  </w:style>
  <w:style w:type="paragraph" w:styleId="Textedebulles">
    <w:name w:val="Balloon Text"/>
    <w:basedOn w:val="Normal"/>
    <w:link w:val="TextedebullesCar"/>
    <w:uiPriority w:val="99"/>
    <w:semiHidden/>
    <w:unhideWhenUsed/>
    <w:rsid w:val="005754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4C1"/>
    <w:rPr>
      <w:rFonts w:ascii="Segoe UI" w:eastAsia="Times New Roman" w:hAnsi="Segoe UI" w:cs="Segoe UI"/>
      <w:sz w:val="18"/>
      <w:szCs w:val="18"/>
      <w:lang w:eastAsia="fr-FR"/>
    </w:rPr>
  </w:style>
  <w:style w:type="paragraph" w:styleId="Corpsdetexte3">
    <w:name w:val="Body Text 3"/>
    <w:basedOn w:val="Normal"/>
    <w:link w:val="Corpsdetexte3Car"/>
    <w:uiPriority w:val="99"/>
    <w:unhideWhenUsed/>
    <w:rsid w:val="00713B5D"/>
    <w:pPr>
      <w:spacing w:after="120" w:line="276" w:lineRule="auto"/>
    </w:pPr>
    <w:rPr>
      <w:rFonts w:asciiTheme="minorHAnsi" w:eastAsiaTheme="minorHAnsi" w:hAnsiTheme="minorHAnsi" w:cstheme="minorBidi"/>
      <w:sz w:val="16"/>
      <w:szCs w:val="16"/>
      <w:lang w:eastAsia="en-US"/>
    </w:rPr>
  </w:style>
  <w:style w:type="character" w:customStyle="1" w:styleId="Corpsdetexte3Car">
    <w:name w:val="Corps de texte 3 Car"/>
    <w:basedOn w:val="Policepardfaut"/>
    <w:link w:val="Corpsdetexte3"/>
    <w:uiPriority w:val="99"/>
    <w:rsid w:val="00713B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Lionel SONNERY</dc:creator>
  <cp:lastModifiedBy>Celine GUILLEMAUD</cp:lastModifiedBy>
  <cp:revision>4</cp:revision>
  <cp:lastPrinted>2022-06-08T09:21:00Z</cp:lastPrinted>
  <dcterms:created xsi:type="dcterms:W3CDTF">2022-07-07T13:28:00Z</dcterms:created>
  <dcterms:modified xsi:type="dcterms:W3CDTF">2022-07-07T13:45:00Z</dcterms:modified>
</cp:coreProperties>
</file>