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4DB45" w14:textId="77777777" w:rsidR="007C1CE6" w:rsidRDefault="007C1CE6" w:rsidP="0061181C">
      <w:pPr>
        <w:framePr w:w="7663" w:h="1006" w:hSpace="141" w:wrap="around" w:vAnchor="text" w:hAnchor="page" w:x="1930" w:y="-266"/>
        <w:jc w:val="center"/>
        <w:rPr>
          <w:b/>
          <w:sz w:val="18"/>
        </w:rPr>
      </w:pPr>
    </w:p>
    <w:p w14:paraId="453CCEE4" w14:textId="77777777" w:rsidR="007C1CE6" w:rsidRPr="0061181C" w:rsidRDefault="0061181C" w:rsidP="0061181C">
      <w:pPr>
        <w:framePr w:w="7663" w:h="1006" w:hSpace="141" w:wrap="around" w:vAnchor="text" w:hAnchor="page" w:x="1930" w:y="-266"/>
        <w:jc w:val="center"/>
        <w:rPr>
          <w:b/>
          <w:i/>
          <w:iCs/>
          <w:sz w:val="44"/>
        </w:rPr>
      </w:pPr>
      <w:r w:rsidRPr="0061181C">
        <w:rPr>
          <w:b/>
          <w:i/>
          <w:iCs/>
          <w:sz w:val="44"/>
        </w:rPr>
        <w:t>Centre de gestion de la FPT de l'Ain</w:t>
      </w:r>
    </w:p>
    <w:p w14:paraId="48D9DF2A" w14:textId="77777777" w:rsidR="007C1CE6" w:rsidRDefault="007C1CE6">
      <w:pPr>
        <w:framePr w:hSpace="141" w:wrap="around" w:vAnchor="text" w:hAnchor="page" w:x="288" w:y="-125"/>
      </w:pPr>
    </w:p>
    <w:p w14:paraId="69531C08" w14:textId="77777777" w:rsidR="007C1CE6" w:rsidRDefault="00EC127B">
      <w:pPr>
        <w:rPr>
          <w:sz w:val="24"/>
        </w:rPr>
      </w:pPr>
      <w:r>
        <w:rPr>
          <w:noProof/>
        </w:rPr>
        <w:drawing>
          <wp:anchor distT="0" distB="0" distL="114300" distR="114300" simplePos="0" relativeHeight="251659264" behindDoc="1" locked="0" layoutInCell="1" allowOverlap="1" wp14:anchorId="0B646D08" wp14:editId="26B77259">
            <wp:simplePos x="0" y="0"/>
            <wp:positionH relativeFrom="column">
              <wp:posOffset>-443864</wp:posOffset>
            </wp:positionH>
            <wp:positionV relativeFrom="paragraph">
              <wp:posOffset>-140970</wp:posOffset>
            </wp:positionV>
            <wp:extent cx="1276350" cy="1087541"/>
            <wp:effectExtent l="0" t="0" r="0" b="0"/>
            <wp:wrapNone/>
            <wp:docPr id="8" name="Image 8" descr="Logo_CDG01_version_origi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CDG01_version_origina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8913" cy="1089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674D94" w14:textId="77777777" w:rsidR="007C1CE6" w:rsidRDefault="007C1CE6">
      <w:pPr>
        <w:rPr>
          <w:sz w:val="24"/>
        </w:rPr>
      </w:pPr>
    </w:p>
    <w:p w14:paraId="7A17E51A" w14:textId="77777777" w:rsidR="007C1CE6" w:rsidRDefault="007C1CE6">
      <w:pPr>
        <w:rPr>
          <w:sz w:val="24"/>
        </w:rPr>
      </w:pPr>
    </w:p>
    <w:p w14:paraId="01BD1B72" w14:textId="77777777" w:rsidR="007C1CE6" w:rsidRDefault="0061181C">
      <w:pPr>
        <w:rPr>
          <w:sz w:val="24"/>
        </w:rPr>
      </w:pPr>
      <w:r w:rsidRPr="009E2722">
        <w:rPr>
          <w:noProof/>
          <w:sz w:val="24"/>
        </w:rPr>
        <mc:AlternateContent>
          <mc:Choice Requires="wps">
            <w:drawing>
              <wp:anchor distT="0" distB="0" distL="114300" distR="114300" simplePos="0" relativeHeight="251657216" behindDoc="0" locked="0" layoutInCell="1" allowOverlap="1" wp14:anchorId="66AA7AC6" wp14:editId="3534F1D8">
                <wp:simplePos x="0" y="0"/>
                <wp:positionH relativeFrom="column">
                  <wp:posOffset>2413635</wp:posOffset>
                </wp:positionH>
                <wp:positionV relativeFrom="paragraph">
                  <wp:posOffset>152400</wp:posOffset>
                </wp:positionV>
                <wp:extent cx="3911600" cy="1476375"/>
                <wp:effectExtent l="0" t="0" r="0" b="952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0" cy="1476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0D7DF1" w14:textId="77777777" w:rsidR="00C93BC7" w:rsidRDefault="0061181C" w:rsidP="003D5664">
                            <w:pPr>
                              <w:jc w:val="center"/>
                              <w:rPr>
                                <w:b/>
                                <w:noProof/>
                                <w:sz w:val="26"/>
                                <w:szCs w:val="26"/>
                              </w:rPr>
                            </w:pPr>
                            <w:r>
                              <w:rPr>
                                <w:b/>
                                <w:noProof/>
                                <w:sz w:val="26"/>
                                <w:szCs w:val="26"/>
                              </w:rPr>
                              <w:t>Identification de la collectivité :</w:t>
                            </w:r>
                          </w:p>
                          <w:p w14:paraId="05A555D4" w14:textId="77777777" w:rsidR="0061181C" w:rsidRDefault="0061181C" w:rsidP="003D5664">
                            <w:pPr>
                              <w:jc w:val="center"/>
                              <w:rPr>
                                <w:b/>
                                <w:noProof/>
                                <w:sz w:val="26"/>
                                <w:szCs w:val="26"/>
                              </w:rPr>
                            </w:pPr>
                          </w:p>
                          <w:p w14:paraId="32DA603C" w14:textId="77777777" w:rsidR="0061181C" w:rsidRDefault="0061181C" w:rsidP="003D5664">
                            <w:pPr>
                              <w:jc w:val="center"/>
                              <w:rPr>
                                <w:b/>
                                <w:noProof/>
                                <w:sz w:val="26"/>
                                <w:szCs w:val="26"/>
                              </w:rPr>
                            </w:pPr>
                          </w:p>
                          <w:p w14:paraId="7EAABCCD" w14:textId="77777777" w:rsidR="0061181C" w:rsidRDefault="0061181C" w:rsidP="003D5664">
                            <w:pPr>
                              <w:jc w:val="center"/>
                              <w:rPr>
                                <w:b/>
                                <w:noProof/>
                                <w:sz w:val="26"/>
                                <w:szCs w:val="26"/>
                              </w:rPr>
                            </w:pPr>
                            <w:r>
                              <w:rPr>
                                <w:b/>
                                <w:noProof/>
                                <w:sz w:val="26"/>
                                <w:szCs w:val="26"/>
                              </w:rPr>
                              <w:t>……………………………………..</w:t>
                            </w:r>
                          </w:p>
                          <w:p w14:paraId="771A10F6" w14:textId="77777777" w:rsidR="0061181C" w:rsidRDefault="0061181C" w:rsidP="003D5664">
                            <w:pPr>
                              <w:jc w:val="center"/>
                              <w:rPr>
                                <w:b/>
                                <w:noProof/>
                                <w:sz w:val="26"/>
                                <w:szCs w:val="26"/>
                              </w:rPr>
                            </w:pPr>
                          </w:p>
                          <w:p w14:paraId="3E099D63" w14:textId="77777777" w:rsidR="0061181C" w:rsidRDefault="0061181C" w:rsidP="003D5664">
                            <w:pPr>
                              <w:jc w:val="center"/>
                              <w:rPr>
                                <w:b/>
                                <w:sz w:val="26"/>
                                <w:szCs w:val="26"/>
                              </w:rPr>
                            </w:pPr>
                            <w:r>
                              <w:rPr>
                                <w:b/>
                                <w:noProof/>
                                <w:sz w:val="26"/>
                                <w:szCs w:val="2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90.05pt;margin-top:12pt;width:308pt;height:11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" stroked="f">
                <v:textbox>
                  <w:txbxContent>
                    <w:p w:rsidR="00C93BC7" w:rsidRDefault="0061181C" w:rsidP="003D5664">
                      <w:pPr>
                        <w:jc w:val="center"/>
                        <w:rPr>
                          <w:b/>
                          <w:noProof/>
                          <w:sz w:val="26"/>
                          <w:szCs w:val="26"/>
                        </w:rPr>
                      </w:pPr>
                      <w:r>
                        <w:rPr>
                          <w:b/>
                          <w:noProof/>
                          <w:sz w:val="26"/>
                          <w:szCs w:val="26"/>
                        </w:rPr>
                        <w:t>Identification de la collectivité :</w:t>
                      </w:r>
                    </w:p>
                    <w:p w:rsidR="0061181C" w:rsidRDefault="0061181C" w:rsidP="003D5664">
                      <w:pPr>
                        <w:jc w:val="center"/>
                        <w:rPr>
                          <w:b/>
                          <w:noProof/>
                          <w:sz w:val="26"/>
                          <w:szCs w:val="26"/>
                        </w:rPr>
                      </w:pPr>
                    </w:p>
                    <w:p w:rsidR="0061181C" w:rsidRDefault="0061181C" w:rsidP="003D5664">
                      <w:pPr>
                        <w:jc w:val="center"/>
                        <w:rPr>
                          <w:b/>
                          <w:noProof/>
                          <w:sz w:val="26"/>
                          <w:szCs w:val="26"/>
                        </w:rPr>
                      </w:pPr>
                    </w:p>
                    <w:p w:rsidR="0061181C" w:rsidRDefault="0061181C" w:rsidP="003D5664">
                      <w:pPr>
                        <w:jc w:val="center"/>
                        <w:rPr>
                          <w:b/>
                          <w:noProof/>
                          <w:sz w:val="26"/>
                          <w:szCs w:val="26"/>
                        </w:rPr>
                      </w:pPr>
                      <w:r>
                        <w:rPr>
                          <w:b/>
                          <w:noProof/>
                          <w:sz w:val="26"/>
                          <w:szCs w:val="26"/>
                        </w:rPr>
                        <w:t>……………………………………..</w:t>
                      </w:r>
                    </w:p>
                    <w:p w:rsidR="0061181C" w:rsidRDefault="0061181C" w:rsidP="003D5664">
                      <w:pPr>
                        <w:jc w:val="center"/>
                        <w:rPr>
                          <w:b/>
                          <w:noProof/>
                          <w:sz w:val="26"/>
                          <w:szCs w:val="26"/>
                        </w:rPr>
                      </w:pPr>
                    </w:p>
                    <w:p w:rsidR="0061181C" w:rsidRDefault="0061181C" w:rsidP="003D5664">
                      <w:pPr>
                        <w:jc w:val="center"/>
                        <w:rPr>
                          <w:b/>
                          <w:sz w:val="26"/>
                          <w:szCs w:val="26"/>
                        </w:rPr>
                      </w:pPr>
                      <w:r>
                        <w:rPr>
                          <w:b/>
                          <w:noProof/>
                          <w:sz w:val="26"/>
                          <w:szCs w:val="26"/>
                        </w:rPr>
                        <w:t>……………………………………..</w:t>
                      </w:r>
                    </w:p>
                  </w:txbxContent>
                </v:textbox>
              </v:shape>
            </w:pict>
          </mc:Fallback>
        </mc:AlternateContent>
      </w:r>
    </w:p>
    <w:p w14:paraId="4ED2A7C6" w14:textId="77777777" w:rsidR="007C1CE6" w:rsidRDefault="007C1CE6">
      <w:pPr>
        <w:rPr>
          <w:sz w:val="24"/>
        </w:rPr>
      </w:pPr>
    </w:p>
    <w:p w14:paraId="027B3C17" w14:textId="77777777" w:rsidR="007C1CE6" w:rsidRDefault="007C1CE6">
      <w:pPr>
        <w:rPr>
          <w:sz w:val="24"/>
        </w:rPr>
      </w:pPr>
    </w:p>
    <w:p w14:paraId="4CBCEAB6" w14:textId="77777777" w:rsidR="007C1CE6" w:rsidRPr="00492237" w:rsidRDefault="00EC127B">
      <w:pPr>
        <w:rPr>
          <w:sz w:val="24"/>
        </w:rPr>
      </w:pPr>
      <w:r>
        <w:rPr>
          <w:noProof/>
          <w:sz w:val="24"/>
        </w:rPr>
        <mc:AlternateContent>
          <mc:Choice Requires="wps">
            <w:drawing>
              <wp:anchor distT="0" distB="0" distL="114300" distR="114300" simplePos="0" relativeHeight="251656192" behindDoc="0" locked="0" layoutInCell="0" allowOverlap="1" wp14:anchorId="4B2EC53C" wp14:editId="5C515980">
                <wp:simplePos x="0" y="0"/>
                <wp:positionH relativeFrom="column">
                  <wp:posOffset>-446405</wp:posOffset>
                </wp:positionH>
                <wp:positionV relativeFrom="paragraph">
                  <wp:posOffset>152400</wp:posOffset>
                </wp:positionV>
                <wp:extent cx="1834515" cy="100584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515"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1A25FE" w14:textId="77777777" w:rsidR="00C93BC7" w:rsidRDefault="00C93BC7">
                            <w:pPr>
                              <w:jc w:val="center"/>
                              <w:rPr>
                                <w:sz w:val="16"/>
                              </w:rPr>
                            </w:pPr>
                            <w:r>
                              <w:rPr>
                                <w:sz w:val="16"/>
                              </w:rPr>
                              <w:t>145, chemin de Bellevue</w:t>
                            </w:r>
                          </w:p>
                          <w:p w14:paraId="29306D8C" w14:textId="77777777" w:rsidR="00C93BC7" w:rsidRDefault="00C93BC7">
                            <w:pPr>
                              <w:jc w:val="center"/>
                              <w:rPr>
                                <w:sz w:val="16"/>
                              </w:rPr>
                            </w:pPr>
                            <w:r>
                              <w:rPr>
                                <w:sz w:val="16"/>
                              </w:rPr>
                              <w:t>01960 PÉRONNAS</w:t>
                            </w:r>
                          </w:p>
                          <w:p w14:paraId="41E75978" w14:textId="77777777" w:rsidR="00C93BC7" w:rsidRDefault="00C93BC7">
                            <w:pPr>
                              <w:jc w:val="center"/>
                              <w:rPr>
                                <w:sz w:val="16"/>
                              </w:rPr>
                            </w:pPr>
                            <w:r>
                              <w:rPr>
                                <w:sz w:val="16"/>
                              </w:rPr>
                              <w:sym w:font="Wingdings" w:char="F029"/>
                            </w:r>
                            <w:r>
                              <w:rPr>
                                <w:sz w:val="16"/>
                              </w:rPr>
                              <w:t xml:space="preserve"> 04.74.32.13.82  </w:t>
                            </w:r>
                          </w:p>
                          <w:p w14:paraId="6360209E" w14:textId="77777777" w:rsidR="00C93BC7" w:rsidRDefault="00C93BC7">
                            <w:pPr>
                              <w:jc w:val="center"/>
                              <w:rPr>
                                <w:sz w:val="16"/>
                                <w:lang w:val="de-DE"/>
                              </w:rPr>
                            </w:pPr>
                            <w:r>
                              <w:rPr>
                                <w:sz w:val="16"/>
                                <w:lang w:val="de-DE"/>
                              </w:rPr>
                              <w:t>mail : finances@cdg01.fr</w:t>
                            </w:r>
                          </w:p>
                          <w:p w14:paraId="79D026EF" w14:textId="77777777" w:rsidR="00C93BC7" w:rsidRDefault="00C93BC7">
                            <w:pPr>
                              <w:jc w:val="center"/>
                              <w:rPr>
                                <w:sz w:val="14"/>
                              </w:rPr>
                            </w:pPr>
                            <w:r>
                              <w:rPr>
                                <w:b/>
                                <w:sz w:val="14"/>
                              </w:rPr>
                              <w:t>Votre interlocuteur</w:t>
                            </w:r>
                            <w:r>
                              <w:rPr>
                                <w:sz w:val="14"/>
                              </w:rPr>
                              <w:t xml:space="preserve"> :</w:t>
                            </w:r>
                          </w:p>
                          <w:p w14:paraId="4172A159" w14:textId="77777777" w:rsidR="00C93BC7" w:rsidRDefault="00C93BC7">
                            <w:pPr>
                              <w:jc w:val="center"/>
                              <w:rPr>
                                <w:sz w:val="16"/>
                              </w:rPr>
                            </w:pPr>
                            <w:r>
                              <w:rPr>
                                <w:sz w:val="14"/>
                              </w:rPr>
                              <w:t xml:space="preserve"> Mme GUZMAN-ALLARD Marie-Laure</w:t>
                            </w:r>
                          </w:p>
                          <w:p w14:paraId="65A4BD5B" w14:textId="77777777" w:rsidR="00C93BC7" w:rsidRDefault="00C93B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15pt;margin-top:12pt;width:144.45pt;height:7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" o:allowincell="f" stroked="f">
                <v:textbox>
                  <w:txbxContent>
                    <w:p w:rsidR="00C93BC7" w:rsidRDefault="00C93BC7">
                      <w:pPr>
                        <w:jc w:val="center"/>
                        <w:rPr>
                          <w:sz w:val="16"/>
                        </w:rPr>
                      </w:pPr>
                      <w:r>
                        <w:rPr>
                          <w:sz w:val="16"/>
                        </w:rPr>
                        <w:t>145, chemin de Bellevue</w:t>
                      </w:r>
                    </w:p>
                    <w:p w:rsidR="00C93BC7" w:rsidRDefault="00C93BC7">
                      <w:pPr>
                        <w:jc w:val="center"/>
                        <w:rPr>
                          <w:sz w:val="16"/>
                        </w:rPr>
                      </w:pPr>
                      <w:r>
                        <w:rPr>
                          <w:sz w:val="16"/>
                        </w:rPr>
                        <w:t>01960 PÉRONNAS</w:t>
                      </w:r>
                    </w:p>
                    <w:p w:rsidR="00C93BC7" w:rsidRDefault="00C93BC7">
                      <w:pPr>
                        <w:jc w:val="center"/>
                        <w:rPr>
                          <w:sz w:val="16"/>
                        </w:rPr>
                      </w:pPr>
                      <w:r>
                        <w:rPr>
                          <w:sz w:val="16"/>
                        </w:rPr>
                        <w:sym w:font="Wingdings" w:char="F029"/>
                      </w:r>
                      <w:r>
                        <w:rPr>
                          <w:sz w:val="16"/>
                        </w:rPr>
                        <w:t xml:space="preserve"> 04.74.32.13.82  </w:t>
                      </w:r>
                    </w:p>
                    <w:p w:rsidR="00C93BC7" w:rsidRDefault="00C93BC7">
                      <w:pPr>
                        <w:jc w:val="center"/>
                        <w:rPr>
                          <w:sz w:val="16"/>
                          <w:lang w:val="de-DE"/>
                        </w:rPr>
                      </w:pPr>
                      <w:proofErr w:type="gramStart"/>
                      <w:r>
                        <w:rPr>
                          <w:sz w:val="16"/>
                          <w:lang w:val="de-DE"/>
                        </w:rPr>
                        <w:t>mail :</w:t>
                      </w:r>
                      <w:proofErr w:type="gramEnd"/>
                      <w:r>
                        <w:rPr>
                          <w:sz w:val="16"/>
                          <w:lang w:val="de-DE"/>
                        </w:rPr>
                        <w:t xml:space="preserve"> finances@cdg01.fr</w:t>
                      </w:r>
                    </w:p>
                    <w:p w:rsidR="00C93BC7" w:rsidRDefault="00C93BC7">
                      <w:pPr>
                        <w:jc w:val="center"/>
                        <w:rPr>
                          <w:sz w:val="14"/>
                        </w:rPr>
                      </w:pPr>
                      <w:r>
                        <w:rPr>
                          <w:b/>
                          <w:sz w:val="14"/>
                        </w:rPr>
                        <w:t>Votre interlocuteur</w:t>
                      </w:r>
                      <w:r>
                        <w:rPr>
                          <w:sz w:val="14"/>
                        </w:rPr>
                        <w:t xml:space="preserve"> :</w:t>
                      </w:r>
                    </w:p>
                    <w:p w:rsidR="00C93BC7" w:rsidRDefault="00C93BC7">
                      <w:pPr>
                        <w:jc w:val="center"/>
                        <w:rPr>
                          <w:sz w:val="16"/>
                        </w:rPr>
                      </w:pPr>
                      <w:r>
                        <w:rPr>
                          <w:sz w:val="14"/>
                        </w:rPr>
                        <w:t xml:space="preserve"> Mme GUZMAN-ALLARD Marie-Laure</w:t>
                      </w:r>
                    </w:p>
                    <w:p w:rsidR="00C93BC7" w:rsidRDefault="00C93BC7"/>
                  </w:txbxContent>
                </v:textbox>
              </v:shape>
            </w:pict>
          </mc:Fallback>
        </mc:AlternateContent>
      </w:r>
    </w:p>
    <w:p w14:paraId="06853658" w14:textId="77777777" w:rsidR="007C1CE6" w:rsidRPr="00492237" w:rsidRDefault="007C1CE6">
      <w:pPr>
        <w:rPr>
          <w:sz w:val="24"/>
        </w:rPr>
      </w:pPr>
    </w:p>
    <w:p w14:paraId="3F827981" w14:textId="77777777" w:rsidR="007C1CE6" w:rsidRPr="00492237" w:rsidRDefault="007C1CE6">
      <w:pPr>
        <w:rPr>
          <w:sz w:val="24"/>
        </w:rPr>
      </w:pPr>
    </w:p>
    <w:p w14:paraId="0B7C11CC" w14:textId="77777777" w:rsidR="007C1CE6" w:rsidRPr="00492237" w:rsidRDefault="007C1CE6">
      <w:pPr>
        <w:rPr>
          <w:sz w:val="24"/>
        </w:rPr>
      </w:pPr>
    </w:p>
    <w:p w14:paraId="31C380F9" w14:textId="77777777" w:rsidR="007C1CE6" w:rsidRPr="00492237" w:rsidRDefault="007C1CE6">
      <w:pPr>
        <w:rPr>
          <w:sz w:val="24"/>
        </w:rPr>
      </w:pPr>
    </w:p>
    <w:p w14:paraId="34379D56" w14:textId="77777777" w:rsidR="007C1CE6" w:rsidRPr="00492237" w:rsidRDefault="007C1CE6">
      <w:pPr>
        <w:rPr>
          <w:sz w:val="24"/>
        </w:rPr>
      </w:pPr>
    </w:p>
    <w:p w14:paraId="549BADA7" w14:textId="77777777" w:rsidR="007C1CE6" w:rsidRPr="00492237" w:rsidRDefault="007C1CE6">
      <w:pPr>
        <w:rPr>
          <w:sz w:val="24"/>
        </w:rPr>
      </w:pPr>
    </w:p>
    <w:p w14:paraId="7361CF75" w14:textId="77777777" w:rsidR="007C1CE6" w:rsidRDefault="007C1CE6">
      <w:pPr>
        <w:pBdr>
          <w:top w:val="single" w:sz="6" w:space="1" w:color="auto"/>
          <w:left w:val="single" w:sz="6" w:space="1" w:color="auto"/>
          <w:bottom w:val="single" w:sz="6" w:space="0" w:color="auto"/>
          <w:right w:val="single" w:sz="6" w:space="1" w:color="auto"/>
        </w:pBdr>
        <w:jc w:val="center"/>
        <w:rPr>
          <w:b/>
          <w:sz w:val="36"/>
        </w:rPr>
      </w:pPr>
      <w:r>
        <w:rPr>
          <w:b/>
          <w:sz w:val="36"/>
        </w:rPr>
        <w:t>BORDEREAU DE VERSEMENT DE COTISATION</w:t>
      </w:r>
    </w:p>
    <w:p w14:paraId="0A60BC02" w14:textId="77777777" w:rsidR="007C1CE6" w:rsidRDefault="00B65197">
      <w:pPr>
        <w:pBdr>
          <w:top w:val="single" w:sz="6" w:space="1" w:color="auto"/>
          <w:left w:val="single" w:sz="6" w:space="1" w:color="auto"/>
          <w:bottom w:val="single" w:sz="6" w:space="0" w:color="auto"/>
          <w:right w:val="single" w:sz="6" w:space="1" w:color="auto"/>
        </w:pBdr>
        <w:jc w:val="center"/>
        <w:rPr>
          <w:sz w:val="24"/>
        </w:rPr>
      </w:pPr>
      <w:r>
        <w:rPr>
          <w:i/>
          <w:sz w:val="18"/>
        </w:rPr>
        <w:t>(</w:t>
      </w:r>
      <w:r w:rsidR="007C1CE6">
        <w:rPr>
          <w:i/>
          <w:sz w:val="18"/>
        </w:rPr>
        <w:t xml:space="preserve">article 22 de la loi n° 84-53 du 26 janvier 1984 modifiée) - </w:t>
      </w:r>
      <w:r w:rsidR="007C1CE6">
        <w:rPr>
          <w:b/>
          <w:sz w:val="24"/>
        </w:rPr>
        <w:t>Date limite de versement : le 15 du mois suivant</w:t>
      </w:r>
    </w:p>
    <w:p w14:paraId="3C195FFC" w14:textId="77777777" w:rsidR="007C1CE6" w:rsidRDefault="007C1CE6">
      <w:pPr>
        <w:rPr>
          <w:sz w:val="24"/>
        </w:rPr>
      </w:pPr>
    </w:p>
    <w:p w14:paraId="3484166C" w14:textId="5915D713" w:rsidR="007C1CE6" w:rsidRDefault="00137E3C" w:rsidP="00137E3C">
      <w:pPr>
        <w:pBdr>
          <w:top w:val="single" w:sz="6" w:space="1" w:color="auto"/>
          <w:left w:val="single" w:sz="6" w:space="1" w:color="auto"/>
          <w:bottom w:val="single" w:sz="6" w:space="1" w:color="auto"/>
          <w:right w:val="single" w:sz="6" w:space="1" w:color="auto"/>
        </w:pBdr>
        <w:shd w:val="pct5" w:color="auto" w:fill="auto"/>
        <w:ind w:left="426" w:right="567" w:firstLine="282"/>
        <w:rPr>
          <w:sz w:val="32"/>
        </w:rPr>
      </w:pPr>
      <w:r>
        <w:rPr>
          <w:sz w:val="28"/>
        </w:rPr>
        <w:t>MOIS OU TRIME</w:t>
      </w:r>
      <w:r w:rsidR="005055AD">
        <w:rPr>
          <w:sz w:val="28"/>
        </w:rPr>
        <w:t>S</w:t>
      </w:r>
      <w:r>
        <w:rPr>
          <w:sz w:val="28"/>
        </w:rPr>
        <w:t>TRE…………………………………</w:t>
      </w:r>
      <w:r w:rsidR="00C65E06">
        <w:rPr>
          <w:sz w:val="28"/>
        </w:rPr>
        <w:t>-</w:t>
      </w:r>
      <w:r w:rsidR="00C65E06">
        <w:rPr>
          <w:sz w:val="32"/>
        </w:rPr>
        <w:t xml:space="preserve"> </w:t>
      </w:r>
      <w:r w:rsidR="007C1CE6">
        <w:rPr>
          <w:sz w:val="28"/>
        </w:rPr>
        <w:t>ANNÉE 20</w:t>
      </w:r>
      <w:r w:rsidR="00570636">
        <w:rPr>
          <w:sz w:val="28"/>
        </w:rPr>
        <w:t>2</w:t>
      </w:r>
      <w:r w:rsidR="00AD054A">
        <w:rPr>
          <w:sz w:val="28"/>
        </w:rPr>
        <w:t>4</w:t>
      </w:r>
    </w:p>
    <w:tbl>
      <w:tblPr>
        <w:tblW w:w="0" w:type="auto"/>
        <w:jc w:val="center"/>
        <w:tblLayout w:type="fixed"/>
        <w:tblCellMar>
          <w:left w:w="70" w:type="dxa"/>
          <w:right w:w="70" w:type="dxa"/>
        </w:tblCellMar>
        <w:tblLook w:val="0000" w:firstRow="0" w:lastRow="0" w:firstColumn="0" w:lastColumn="0" w:noHBand="0" w:noVBand="0"/>
      </w:tblPr>
      <w:tblGrid>
        <w:gridCol w:w="3257"/>
        <w:gridCol w:w="1062"/>
        <w:gridCol w:w="1842"/>
        <w:gridCol w:w="1571"/>
        <w:gridCol w:w="1967"/>
      </w:tblGrid>
      <w:tr w:rsidR="007C1CE6" w14:paraId="5AF83743" w14:textId="77777777">
        <w:trPr>
          <w:trHeight w:val="991"/>
          <w:jc w:val="center"/>
        </w:trPr>
        <w:tc>
          <w:tcPr>
            <w:tcW w:w="3257" w:type="dxa"/>
            <w:tcBorders>
              <w:top w:val="single" w:sz="6" w:space="0" w:color="auto"/>
              <w:left w:val="single" w:sz="6" w:space="0" w:color="auto"/>
              <w:right w:val="single" w:sz="6" w:space="0" w:color="auto"/>
            </w:tcBorders>
          </w:tcPr>
          <w:p w14:paraId="4A5CF8D6" w14:textId="77777777" w:rsidR="007C1CE6" w:rsidRDefault="007C1CE6">
            <w:pPr>
              <w:pStyle w:val="Titre4"/>
              <w:spacing w:before="400"/>
            </w:pPr>
            <w:r>
              <w:t>CATÉGORIE</w:t>
            </w:r>
          </w:p>
        </w:tc>
        <w:tc>
          <w:tcPr>
            <w:tcW w:w="1062" w:type="dxa"/>
            <w:tcBorders>
              <w:top w:val="single" w:sz="6" w:space="0" w:color="auto"/>
              <w:left w:val="nil"/>
              <w:right w:val="single" w:sz="6" w:space="0" w:color="auto"/>
            </w:tcBorders>
          </w:tcPr>
          <w:p w14:paraId="6BC30E25" w14:textId="77777777" w:rsidR="007C1CE6" w:rsidRDefault="007C1CE6">
            <w:pPr>
              <w:spacing w:before="140" w:after="140"/>
              <w:jc w:val="center"/>
              <w:rPr>
                <w:b/>
                <w:sz w:val="22"/>
              </w:rPr>
            </w:pPr>
            <w:r>
              <w:rPr>
                <w:b/>
                <w:sz w:val="22"/>
              </w:rPr>
              <w:t>Effectif des salariés</w:t>
            </w:r>
          </w:p>
        </w:tc>
        <w:tc>
          <w:tcPr>
            <w:tcW w:w="1842" w:type="dxa"/>
            <w:tcBorders>
              <w:top w:val="single" w:sz="6" w:space="0" w:color="auto"/>
              <w:left w:val="nil"/>
              <w:right w:val="single" w:sz="6" w:space="0" w:color="auto"/>
            </w:tcBorders>
          </w:tcPr>
          <w:p w14:paraId="35028A91" w14:textId="77777777" w:rsidR="007C1CE6" w:rsidRDefault="007C1CE6">
            <w:pPr>
              <w:jc w:val="center"/>
              <w:rPr>
                <w:b/>
                <w:sz w:val="22"/>
              </w:rPr>
            </w:pPr>
            <w:r>
              <w:rPr>
                <w:b/>
                <w:sz w:val="22"/>
              </w:rPr>
              <w:t>Montant des salaires et indemnités (assiette) (1)</w:t>
            </w:r>
          </w:p>
        </w:tc>
        <w:tc>
          <w:tcPr>
            <w:tcW w:w="1571" w:type="dxa"/>
            <w:tcBorders>
              <w:top w:val="single" w:sz="6" w:space="0" w:color="auto"/>
              <w:left w:val="nil"/>
              <w:right w:val="single" w:sz="6" w:space="0" w:color="auto"/>
            </w:tcBorders>
          </w:tcPr>
          <w:p w14:paraId="3D8AB085" w14:textId="77777777" w:rsidR="007C1CE6" w:rsidRDefault="007C1CE6">
            <w:pPr>
              <w:spacing w:before="280"/>
              <w:jc w:val="center"/>
              <w:rPr>
                <w:b/>
                <w:sz w:val="22"/>
              </w:rPr>
            </w:pPr>
            <w:r>
              <w:rPr>
                <w:b/>
                <w:sz w:val="22"/>
              </w:rPr>
              <w:t>Taux de cotisation</w:t>
            </w:r>
          </w:p>
        </w:tc>
        <w:tc>
          <w:tcPr>
            <w:tcW w:w="1967" w:type="dxa"/>
            <w:tcBorders>
              <w:top w:val="single" w:sz="6" w:space="0" w:color="auto"/>
              <w:left w:val="nil"/>
              <w:right w:val="single" w:sz="6" w:space="0" w:color="auto"/>
            </w:tcBorders>
          </w:tcPr>
          <w:p w14:paraId="0CA2C1F9" w14:textId="77777777" w:rsidR="007C1CE6" w:rsidRDefault="007C1CE6">
            <w:pPr>
              <w:spacing w:before="280"/>
              <w:jc w:val="center"/>
              <w:rPr>
                <w:b/>
                <w:sz w:val="22"/>
              </w:rPr>
            </w:pPr>
            <w:r>
              <w:rPr>
                <w:b/>
                <w:sz w:val="22"/>
              </w:rPr>
              <w:t>Cotisation correspondante</w:t>
            </w:r>
          </w:p>
        </w:tc>
      </w:tr>
      <w:tr w:rsidR="007C1CE6" w14:paraId="07D7A457" w14:textId="77777777">
        <w:trPr>
          <w:jc w:val="center"/>
        </w:trPr>
        <w:tc>
          <w:tcPr>
            <w:tcW w:w="3257" w:type="dxa"/>
            <w:tcBorders>
              <w:top w:val="single" w:sz="6" w:space="0" w:color="auto"/>
              <w:left w:val="single" w:sz="6" w:space="0" w:color="auto"/>
            </w:tcBorders>
          </w:tcPr>
          <w:p w14:paraId="7F6CDBF4" w14:textId="77777777" w:rsidR="007C1CE6" w:rsidRDefault="007C1CE6">
            <w:pPr>
              <w:jc w:val="center"/>
              <w:rPr>
                <w:sz w:val="24"/>
              </w:rPr>
            </w:pPr>
            <w:r>
              <w:rPr>
                <w:b/>
                <w:sz w:val="22"/>
              </w:rPr>
              <w:t>RÉGIME GÉNÉRAL</w:t>
            </w:r>
          </w:p>
          <w:p w14:paraId="0E3F1EF2" w14:textId="77777777" w:rsidR="007C1CE6" w:rsidRDefault="009B1AAA">
            <w:pPr>
              <w:jc w:val="center"/>
              <w:rPr>
                <w:sz w:val="24"/>
              </w:rPr>
            </w:pPr>
            <w:r>
              <w:t>A</w:t>
            </w:r>
            <w:r w:rsidR="007C1CE6">
              <w:t>gents soumis au régime général pour l'ensemble des risques</w:t>
            </w:r>
          </w:p>
        </w:tc>
        <w:tc>
          <w:tcPr>
            <w:tcW w:w="1062" w:type="dxa"/>
            <w:tcBorders>
              <w:top w:val="single" w:sz="6" w:space="0" w:color="auto"/>
              <w:left w:val="single" w:sz="6" w:space="0" w:color="auto"/>
            </w:tcBorders>
          </w:tcPr>
          <w:p w14:paraId="2692F4C5" w14:textId="77777777" w:rsidR="007C1CE6" w:rsidRDefault="007C1CE6">
            <w:pPr>
              <w:jc w:val="center"/>
              <w:rPr>
                <w:sz w:val="24"/>
              </w:rPr>
            </w:pPr>
          </w:p>
        </w:tc>
        <w:tc>
          <w:tcPr>
            <w:tcW w:w="1842" w:type="dxa"/>
            <w:tcBorders>
              <w:top w:val="single" w:sz="6" w:space="0" w:color="auto"/>
              <w:left w:val="single" w:sz="6" w:space="0" w:color="auto"/>
            </w:tcBorders>
          </w:tcPr>
          <w:p w14:paraId="6EC4EEA6" w14:textId="77777777" w:rsidR="007C1CE6" w:rsidRDefault="007C1CE6">
            <w:pPr>
              <w:jc w:val="center"/>
              <w:rPr>
                <w:sz w:val="24"/>
              </w:rPr>
            </w:pPr>
          </w:p>
        </w:tc>
        <w:tc>
          <w:tcPr>
            <w:tcW w:w="1571" w:type="dxa"/>
            <w:tcBorders>
              <w:top w:val="single" w:sz="6" w:space="0" w:color="auto"/>
              <w:left w:val="single" w:sz="6" w:space="0" w:color="auto"/>
            </w:tcBorders>
          </w:tcPr>
          <w:p w14:paraId="14044248" w14:textId="77777777" w:rsidR="007C1CE6" w:rsidRPr="000839DE" w:rsidRDefault="00137E3C" w:rsidP="00570636">
            <w:pPr>
              <w:spacing w:before="160"/>
              <w:jc w:val="center"/>
              <w:rPr>
                <w:b/>
                <w:sz w:val="26"/>
              </w:rPr>
            </w:pPr>
            <w:r>
              <w:rPr>
                <w:b/>
                <w:sz w:val="26"/>
              </w:rPr>
              <w:t>1.</w:t>
            </w:r>
            <w:r w:rsidR="00570636">
              <w:rPr>
                <w:b/>
                <w:sz w:val="26"/>
              </w:rPr>
              <w:t>0</w:t>
            </w:r>
            <w:r w:rsidR="003D5664">
              <w:rPr>
                <w:b/>
                <w:sz w:val="26"/>
              </w:rPr>
              <w:t>5</w:t>
            </w:r>
            <w:r w:rsidR="007C1CE6">
              <w:rPr>
                <w:b/>
                <w:sz w:val="26"/>
              </w:rPr>
              <w:t xml:space="preserve"> %</w:t>
            </w:r>
            <w:r w:rsidR="000839DE">
              <w:rPr>
                <w:b/>
                <w:sz w:val="26"/>
              </w:rPr>
              <w:t>*</w:t>
            </w:r>
          </w:p>
        </w:tc>
        <w:tc>
          <w:tcPr>
            <w:tcW w:w="1967" w:type="dxa"/>
            <w:tcBorders>
              <w:top w:val="single" w:sz="6" w:space="0" w:color="auto"/>
              <w:left w:val="single" w:sz="6" w:space="0" w:color="auto"/>
              <w:right w:val="single" w:sz="6" w:space="0" w:color="auto"/>
            </w:tcBorders>
          </w:tcPr>
          <w:p w14:paraId="026F6DE5" w14:textId="77777777" w:rsidR="007C1CE6" w:rsidRDefault="007C1CE6">
            <w:pPr>
              <w:jc w:val="center"/>
              <w:rPr>
                <w:sz w:val="24"/>
              </w:rPr>
            </w:pPr>
          </w:p>
        </w:tc>
      </w:tr>
      <w:tr w:rsidR="007C1CE6" w14:paraId="6A414A4F" w14:textId="77777777">
        <w:trPr>
          <w:jc w:val="center"/>
        </w:trPr>
        <w:tc>
          <w:tcPr>
            <w:tcW w:w="3257" w:type="dxa"/>
            <w:tcBorders>
              <w:top w:val="single" w:sz="6" w:space="0" w:color="auto"/>
              <w:left w:val="single" w:sz="6" w:space="0" w:color="auto"/>
            </w:tcBorders>
          </w:tcPr>
          <w:p w14:paraId="76C84F48" w14:textId="77777777" w:rsidR="007C1CE6" w:rsidRDefault="007C1CE6">
            <w:pPr>
              <w:jc w:val="center"/>
              <w:rPr>
                <w:sz w:val="24"/>
              </w:rPr>
            </w:pPr>
            <w:r>
              <w:rPr>
                <w:b/>
                <w:sz w:val="22"/>
              </w:rPr>
              <w:t>RÉGIME CN.R.A.C.L</w:t>
            </w:r>
            <w:r>
              <w:rPr>
                <w:sz w:val="22"/>
              </w:rPr>
              <w:t>.</w:t>
            </w:r>
          </w:p>
          <w:p w14:paraId="7D967E65" w14:textId="77777777" w:rsidR="007C1CE6" w:rsidRDefault="007C1CE6">
            <w:pPr>
              <w:jc w:val="center"/>
              <w:rPr>
                <w:sz w:val="24"/>
              </w:rPr>
            </w:pPr>
            <w:r>
              <w:t>Agents permanents affiliés à la C.N.R.A.C.L.</w:t>
            </w:r>
          </w:p>
        </w:tc>
        <w:tc>
          <w:tcPr>
            <w:tcW w:w="1062" w:type="dxa"/>
            <w:tcBorders>
              <w:top w:val="single" w:sz="6" w:space="0" w:color="auto"/>
              <w:left w:val="single" w:sz="6" w:space="0" w:color="auto"/>
            </w:tcBorders>
          </w:tcPr>
          <w:p w14:paraId="117BE659" w14:textId="77777777" w:rsidR="007C1CE6" w:rsidRDefault="007C1CE6">
            <w:pPr>
              <w:jc w:val="center"/>
              <w:rPr>
                <w:sz w:val="24"/>
              </w:rPr>
            </w:pPr>
          </w:p>
        </w:tc>
        <w:tc>
          <w:tcPr>
            <w:tcW w:w="1842" w:type="dxa"/>
            <w:tcBorders>
              <w:top w:val="single" w:sz="6" w:space="0" w:color="auto"/>
              <w:left w:val="single" w:sz="6" w:space="0" w:color="auto"/>
            </w:tcBorders>
          </w:tcPr>
          <w:p w14:paraId="5940AF56" w14:textId="77777777" w:rsidR="007C1CE6" w:rsidRDefault="007C1CE6">
            <w:pPr>
              <w:jc w:val="center"/>
              <w:rPr>
                <w:sz w:val="24"/>
              </w:rPr>
            </w:pPr>
          </w:p>
        </w:tc>
        <w:tc>
          <w:tcPr>
            <w:tcW w:w="1571" w:type="dxa"/>
            <w:tcBorders>
              <w:top w:val="single" w:sz="6" w:space="0" w:color="auto"/>
              <w:left w:val="single" w:sz="6" w:space="0" w:color="auto"/>
              <w:right w:val="single" w:sz="6" w:space="0" w:color="auto"/>
            </w:tcBorders>
          </w:tcPr>
          <w:p w14:paraId="21934944" w14:textId="77777777" w:rsidR="007C1CE6" w:rsidRDefault="00137E3C" w:rsidP="00570636">
            <w:pPr>
              <w:spacing w:before="160"/>
              <w:jc w:val="center"/>
              <w:rPr>
                <w:b/>
                <w:sz w:val="26"/>
              </w:rPr>
            </w:pPr>
            <w:r>
              <w:rPr>
                <w:b/>
                <w:sz w:val="26"/>
              </w:rPr>
              <w:t>1.</w:t>
            </w:r>
            <w:r w:rsidR="00570636">
              <w:rPr>
                <w:b/>
                <w:sz w:val="26"/>
              </w:rPr>
              <w:t>0</w:t>
            </w:r>
            <w:r w:rsidR="003D5664">
              <w:rPr>
                <w:b/>
                <w:sz w:val="26"/>
              </w:rPr>
              <w:t>5</w:t>
            </w:r>
            <w:r w:rsidR="007C1CE6">
              <w:rPr>
                <w:b/>
                <w:sz w:val="26"/>
              </w:rPr>
              <w:t xml:space="preserve"> %</w:t>
            </w:r>
            <w:r w:rsidR="000839DE">
              <w:rPr>
                <w:b/>
                <w:sz w:val="26"/>
              </w:rPr>
              <w:t>*</w:t>
            </w:r>
          </w:p>
        </w:tc>
        <w:tc>
          <w:tcPr>
            <w:tcW w:w="1967" w:type="dxa"/>
            <w:tcBorders>
              <w:top w:val="single" w:sz="6" w:space="0" w:color="auto"/>
              <w:left w:val="nil"/>
              <w:right w:val="single" w:sz="6" w:space="0" w:color="auto"/>
            </w:tcBorders>
          </w:tcPr>
          <w:p w14:paraId="2A6E7312" w14:textId="77777777" w:rsidR="007C1CE6" w:rsidRDefault="007C1CE6">
            <w:pPr>
              <w:jc w:val="center"/>
              <w:rPr>
                <w:sz w:val="24"/>
              </w:rPr>
            </w:pPr>
          </w:p>
        </w:tc>
      </w:tr>
      <w:tr w:rsidR="007C1CE6" w14:paraId="7C6A87DE" w14:textId="77777777" w:rsidTr="000839DE">
        <w:trPr>
          <w:jc w:val="center"/>
        </w:trPr>
        <w:tc>
          <w:tcPr>
            <w:tcW w:w="3257" w:type="dxa"/>
            <w:tcBorders>
              <w:top w:val="single" w:sz="6" w:space="0" w:color="auto"/>
              <w:left w:val="single" w:sz="6" w:space="0" w:color="auto"/>
              <w:bottom w:val="single" w:sz="4" w:space="0" w:color="auto"/>
              <w:right w:val="single" w:sz="6" w:space="0" w:color="auto"/>
            </w:tcBorders>
          </w:tcPr>
          <w:p w14:paraId="65CCB18E" w14:textId="77777777" w:rsidR="007C1CE6" w:rsidRDefault="007C1CE6">
            <w:pPr>
              <w:jc w:val="center"/>
              <w:rPr>
                <w:sz w:val="24"/>
              </w:rPr>
            </w:pPr>
            <w:r>
              <w:rPr>
                <w:b/>
                <w:sz w:val="22"/>
              </w:rPr>
              <w:t>AUTRES</w:t>
            </w:r>
          </w:p>
          <w:p w14:paraId="78C49443" w14:textId="77777777" w:rsidR="007C1CE6" w:rsidRDefault="007C1CE6" w:rsidP="009B1AAA">
            <w:pPr>
              <w:jc w:val="center"/>
              <w:rPr>
                <w:sz w:val="24"/>
              </w:rPr>
            </w:pPr>
            <w:r>
              <w:t>Contract</w:t>
            </w:r>
            <w:r w:rsidR="00561D07">
              <w:t xml:space="preserve">uels, </w:t>
            </w:r>
            <w:r w:rsidR="009B1AAA">
              <w:t>rémunérations accessoires, etc…</w:t>
            </w:r>
          </w:p>
        </w:tc>
        <w:tc>
          <w:tcPr>
            <w:tcW w:w="1062" w:type="dxa"/>
            <w:tcBorders>
              <w:top w:val="single" w:sz="6" w:space="0" w:color="auto"/>
              <w:left w:val="nil"/>
              <w:bottom w:val="single" w:sz="4" w:space="0" w:color="auto"/>
              <w:right w:val="single" w:sz="6" w:space="0" w:color="auto"/>
            </w:tcBorders>
          </w:tcPr>
          <w:p w14:paraId="2878BBF6" w14:textId="77777777" w:rsidR="007C1CE6" w:rsidRDefault="007C1CE6">
            <w:pPr>
              <w:jc w:val="center"/>
              <w:rPr>
                <w:sz w:val="24"/>
              </w:rPr>
            </w:pPr>
          </w:p>
        </w:tc>
        <w:tc>
          <w:tcPr>
            <w:tcW w:w="1842" w:type="dxa"/>
            <w:tcBorders>
              <w:top w:val="single" w:sz="6" w:space="0" w:color="auto"/>
              <w:left w:val="nil"/>
              <w:bottom w:val="single" w:sz="4" w:space="0" w:color="auto"/>
              <w:right w:val="single" w:sz="6" w:space="0" w:color="auto"/>
            </w:tcBorders>
          </w:tcPr>
          <w:p w14:paraId="3ACF9C51" w14:textId="77777777" w:rsidR="007C1CE6" w:rsidRDefault="007C1CE6">
            <w:pPr>
              <w:jc w:val="center"/>
              <w:rPr>
                <w:sz w:val="24"/>
              </w:rPr>
            </w:pPr>
          </w:p>
        </w:tc>
        <w:tc>
          <w:tcPr>
            <w:tcW w:w="1571" w:type="dxa"/>
            <w:tcBorders>
              <w:top w:val="single" w:sz="6" w:space="0" w:color="auto"/>
              <w:left w:val="nil"/>
              <w:bottom w:val="single" w:sz="4" w:space="0" w:color="auto"/>
              <w:right w:val="single" w:sz="6" w:space="0" w:color="auto"/>
            </w:tcBorders>
          </w:tcPr>
          <w:p w14:paraId="49ACA1FF" w14:textId="77777777" w:rsidR="007C1CE6" w:rsidRDefault="00570636" w:rsidP="000839DE">
            <w:pPr>
              <w:spacing w:before="160"/>
              <w:jc w:val="center"/>
              <w:rPr>
                <w:b/>
                <w:sz w:val="26"/>
              </w:rPr>
            </w:pPr>
            <w:r>
              <w:rPr>
                <w:b/>
                <w:sz w:val="26"/>
              </w:rPr>
              <w:t>1.0</w:t>
            </w:r>
            <w:r w:rsidR="003D5664">
              <w:rPr>
                <w:b/>
                <w:sz w:val="26"/>
              </w:rPr>
              <w:t>5</w:t>
            </w:r>
            <w:r w:rsidR="007C1CE6">
              <w:rPr>
                <w:b/>
                <w:sz w:val="26"/>
              </w:rPr>
              <w:t xml:space="preserve"> %</w:t>
            </w:r>
            <w:r w:rsidR="000839DE">
              <w:rPr>
                <w:b/>
                <w:sz w:val="26"/>
              </w:rPr>
              <w:t>*</w:t>
            </w:r>
          </w:p>
        </w:tc>
        <w:tc>
          <w:tcPr>
            <w:tcW w:w="1967" w:type="dxa"/>
            <w:tcBorders>
              <w:top w:val="single" w:sz="6" w:space="0" w:color="auto"/>
              <w:left w:val="nil"/>
              <w:bottom w:val="single" w:sz="4" w:space="0" w:color="auto"/>
              <w:right w:val="single" w:sz="6" w:space="0" w:color="auto"/>
            </w:tcBorders>
          </w:tcPr>
          <w:p w14:paraId="7ECF93EB" w14:textId="77777777" w:rsidR="007C1CE6" w:rsidRDefault="007C1CE6">
            <w:pPr>
              <w:jc w:val="center"/>
              <w:rPr>
                <w:sz w:val="24"/>
              </w:rPr>
            </w:pPr>
          </w:p>
        </w:tc>
      </w:tr>
      <w:tr w:rsidR="007C1CE6" w14:paraId="52845D2B" w14:textId="77777777" w:rsidTr="000839DE">
        <w:trPr>
          <w:jc w:val="center"/>
        </w:trPr>
        <w:tc>
          <w:tcPr>
            <w:tcW w:w="3257" w:type="dxa"/>
            <w:tcBorders>
              <w:top w:val="single" w:sz="4" w:space="0" w:color="auto"/>
              <w:left w:val="single" w:sz="4" w:space="0" w:color="auto"/>
              <w:bottom w:val="single" w:sz="4" w:space="0" w:color="auto"/>
              <w:right w:val="single" w:sz="4" w:space="0" w:color="auto"/>
            </w:tcBorders>
          </w:tcPr>
          <w:p w14:paraId="1DEB4643" w14:textId="77777777" w:rsidR="007C1CE6" w:rsidRDefault="007C1CE6">
            <w:pPr>
              <w:jc w:val="center"/>
              <w:rPr>
                <w:sz w:val="24"/>
              </w:rPr>
            </w:pPr>
            <w:r>
              <w:rPr>
                <w:b/>
                <w:sz w:val="28"/>
              </w:rPr>
              <w:t>TOTAUX</w:t>
            </w:r>
          </w:p>
        </w:tc>
        <w:tc>
          <w:tcPr>
            <w:tcW w:w="1062" w:type="dxa"/>
            <w:tcBorders>
              <w:top w:val="single" w:sz="4" w:space="0" w:color="auto"/>
              <w:left w:val="single" w:sz="4" w:space="0" w:color="auto"/>
              <w:bottom w:val="single" w:sz="4" w:space="0" w:color="auto"/>
              <w:right w:val="single" w:sz="4" w:space="0" w:color="auto"/>
            </w:tcBorders>
          </w:tcPr>
          <w:p w14:paraId="65F3407E" w14:textId="77777777" w:rsidR="007C1CE6" w:rsidRDefault="007C1CE6">
            <w:pPr>
              <w:jc w:val="center"/>
              <w:rPr>
                <w:sz w:val="24"/>
              </w:rPr>
            </w:pPr>
          </w:p>
        </w:tc>
        <w:tc>
          <w:tcPr>
            <w:tcW w:w="1842" w:type="dxa"/>
            <w:tcBorders>
              <w:top w:val="single" w:sz="4" w:space="0" w:color="auto"/>
              <w:left w:val="single" w:sz="4" w:space="0" w:color="auto"/>
              <w:bottom w:val="single" w:sz="4" w:space="0" w:color="auto"/>
              <w:right w:val="single" w:sz="4" w:space="0" w:color="auto"/>
            </w:tcBorders>
          </w:tcPr>
          <w:p w14:paraId="3FFE1EE7" w14:textId="77777777" w:rsidR="007C1CE6" w:rsidRDefault="007C1CE6">
            <w:pPr>
              <w:jc w:val="center"/>
              <w:rPr>
                <w:sz w:val="24"/>
              </w:rPr>
            </w:pPr>
          </w:p>
        </w:tc>
        <w:tc>
          <w:tcPr>
            <w:tcW w:w="1571" w:type="dxa"/>
            <w:tcBorders>
              <w:top w:val="single" w:sz="4" w:space="0" w:color="auto"/>
              <w:left w:val="single" w:sz="4" w:space="0" w:color="auto"/>
              <w:bottom w:val="single" w:sz="4" w:space="0" w:color="auto"/>
              <w:right w:val="single" w:sz="4" w:space="0" w:color="auto"/>
            </w:tcBorders>
          </w:tcPr>
          <w:p w14:paraId="12F46ACC" w14:textId="77777777" w:rsidR="007C1CE6" w:rsidRDefault="007C1CE6">
            <w:pPr>
              <w:jc w:val="center"/>
              <w:rPr>
                <w:sz w:val="24"/>
              </w:rPr>
            </w:pPr>
            <w:r>
              <w:rPr>
                <w:b/>
                <w:sz w:val="28"/>
              </w:rPr>
              <w:t>à mandater</w:t>
            </w:r>
          </w:p>
        </w:tc>
        <w:tc>
          <w:tcPr>
            <w:tcW w:w="1967" w:type="dxa"/>
            <w:tcBorders>
              <w:top w:val="single" w:sz="4" w:space="0" w:color="auto"/>
              <w:left w:val="single" w:sz="4" w:space="0" w:color="auto"/>
              <w:bottom w:val="single" w:sz="4" w:space="0" w:color="auto"/>
              <w:right w:val="single" w:sz="4" w:space="0" w:color="auto"/>
            </w:tcBorders>
          </w:tcPr>
          <w:p w14:paraId="45B1D6A5" w14:textId="77777777" w:rsidR="007C1CE6" w:rsidRDefault="007C1CE6">
            <w:pPr>
              <w:jc w:val="center"/>
              <w:rPr>
                <w:sz w:val="24"/>
              </w:rPr>
            </w:pPr>
          </w:p>
        </w:tc>
      </w:tr>
      <w:tr w:rsidR="007C1CE6" w14:paraId="2E6B9C41" w14:textId="77777777" w:rsidTr="000839DE">
        <w:trPr>
          <w:jc w:val="center"/>
        </w:trPr>
        <w:tc>
          <w:tcPr>
            <w:tcW w:w="3257" w:type="dxa"/>
            <w:tcBorders>
              <w:top w:val="single" w:sz="4" w:space="0" w:color="auto"/>
            </w:tcBorders>
          </w:tcPr>
          <w:p w14:paraId="3AF723AC" w14:textId="77777777" w:rsidR="000839DE" w:rsidRDefault="000839DE" w:rsidP="000839DE">
            <w:pPr>
              <w:ind w:left="386"/>
              <w:rPr>
                <w:sz w:val="24"/>
              </w:rPr>
            </w:pPr>
            <w:r>
              <w:rPr>
                <w:b/>
              </w:rPr>
              <w:t xml:space="preserve"> </w:t>
            </w:r>
          </w:p>
        </w:tc>
        <w:tc>
          <w:tcPr>
            <w:tcW w:w="1062" w:type="dxa"/>
            <w:tcBorders>
              <w:top w:val="single" w:sz="4" w:space="0" w:color="auto"/>
            </w:tcBorders>
          </w:tcPr>
          <w:p w14:paraId="36204A49" w14:textId="77777777" w:rsidR="007C1CE6" w:rsidRDefault="007C1CE6">
            <w:pPr>
              <w:jc w:val="center"/>
              <w:rPr>
                <w:sz w:val="24"/>
              </w:rPr>
            </w:pPr>
          </w:p>
        </w:tc>
        <w:tc>
          <w:tcPr>
            <w:tcW w:w="1842" w:type="dxa"/>
            <w:tcBorders>
              <w:top w:val="single" w:sz="4" w:space="0" w:color="auto"/>
            </w:tcBorders>
          </w:tcPr>
          <w:p w14:paraId="0FCEB355" w14:textId="77777777" w:rsidR="007C1CE6" w:rsidRDefault="007C1CE6">
            <w:pPr>
              <w:jc w:val="center"/>
              <w:rPr>
                <w:sz w:val="24"/>
              </w:rPr>
            </w:pPr>
          </w:p>
        </w:tc>
        <w:tc>
          <w:tcPr>
            <w:tcW w:w="1571" w:type="dxa"/>
            <w:tcBorders>
              <w:top w:val="single" w:sz="4" w:space="0" w:color="auto"/>
            </w:tcBorders>
          </w:tcPr>
          <w:p w14:paraId="07C26B12" w14:textId="77777777" w:rsidR="007C1CE6" w:rsidRDefault="007C1CE6">
            <w:pPr>
              <w:jc w:val="center"/>
              <w:rPr>
                <w:sz w:val="24"/>
              </w:rPr>
            </w:pPr>
          </w:p>
        </w:tc>
        <w:tc>
          <w:tcPr>
            <w:tcW w:w="1967" w:type="dxa"/>
            <w:tcBorders>
              <w:top w:val="single" w:sz="4" w:space="0" w:color="auto"/>
            </w:tcBorders>
          </w:tcPr>
          <w:p w14:paraId="489244F1" w14:textId="77777777" w:rsidR="007C1CE6" w:rsidRDefault="007C1CE6">
            <w:pPr>
              <w:jc w:val="center"/>
              <w:rPr>
                <w:sz w:val="24"/>
              </w:rPr>
            </w:pPr>
          </w:p>
        </w:tc>
      </w:tr>
      <w:tr w:rsidR="007C1CE6" w14:paraId="4F78B603" w14:textId="77777777" w:rsidTr="000839DE">
        <w:trPr>
          <w:trHeight w:val="377"/>
          <w:jc w:val="center"/>
        </w:trPr>
        <w:tc>
          <w:tcPr>
            <w:tcW w:w="3257" w:type="dxa"/>
          </w:tcPr>
          <w:p w14:paraId="7156471F" w14:textId="77777777" w:rsidR="000839DE" w:rsidRDefault="000839DE" w:rsidP="000839DE">
            <w:pPr>
              <w:rPr>
                <w:sz w:val="24"/>
              </w:rPr>
            </w:pPr>
          </w:p>
        </w:tc>
        <w:tc>
          <w:tcPr>
            <w:tcW w:w="1062" w:type="dxa"/>
          </w:tcPr>
          <w:p w14:paraId="15F3647A" w14:textId="77777777" w:rsidR="007C1CE6" w:rsidRDefault="007C1CE6">
            <w:pPr>
              <w:jc w:val="center"/>
              <w:rPr>
                <w:sz w:val="24"/>
              </w:rPr>
            </w:pPr>
          </w:p>
        </w:tc>
        <w:tc>
          <w:tcPr>
            <w:tcW w:w="1842" w:type="dxa"/>
            <w:tcBorders>
              <w:top w:val="single" w:sz="6" w:space="0" w:color="auto"/>
              <w:left w:val="single" w:sz="6" w:space="0" w:color="auto"/>
              <w:bottom w:val="single" w:sz="6" w:space="0" w:color="auto"/>
              <w:right w:val="single" w:sz="6" w:space="0" w:color="auto"/>
            </w:tcBorders>
          </w:tcPr>
          <w:p w14:paraId="35626BAC" w14:textId="77777777" w:rsidR="007C1CE6" w:rsidRDefault="007C1CE6">
            <w:pPr>
              <w:jc w:val="center"/>
            </w:pPr>
            <w:r>
              <w:t>Bordereau</w:t>
            </w:r>
          </w:p>
        </w:tc>
        <w:tc>
          <w:tcPr>
            <w:tcW w:w="1571" w:type="dxa"/>
            <w:tcBorders>
              <w:top w:val="single" w:sz="6" w:space="0" w:color="auto"/>
              <w:left w:val="nil"/>
              <w:bottom w:val="single" w:sz="6" w:space="0" w:color="auto"/>
              <w:right w:val="single" w:sz="6" w:space="0" w:color="auto"/>
            </w:tcBorders>
          </w:tcPr>
          <w:p w14:paraId="1BC966AD" w14:textId="77777777" w:rsidR="007C1CE6" w:rsidRDefault="007C1CE6">
            <w:pPr>
              <w:jc w:val="center"/>
            </w:pPr>
            <w:r>
              <w:t>Mandat N°</w:t>
            </w:r>
          </w:p>
        </w:tc>
        <w:tc>
          <w:tcPr>
            <w:tcW w:w="1967" w:type="dxa"/>
            <w:tcBorders>
              <w:top w:val="single" w:sz="6" w:space="0" w:color="auto"/>
              <w:left w:val="nil"/>
              <w:bottom w:val="single" w:sz="6" w:space="0" w:color="auto"/>
              <w:right w:val="single" w:sz="6" w:space="0" w:color="auto"/>
            </w:tcBorders>
          </w:tcPr>
          <w:p w14:paraId="1874AF60" w14:textId="77777777" w:rsidR="007C1CE6" w:rsidRDefault="007C1CE6">
            <w:pPr>
              <w:jc w:val="center"/>
            </w:pPr>
            <w:r>
              <w:t>Date</w:t>
            </w:r>
          </w:p>
        </w:tc>
      </w:tr>
      <w:tr w:rsidR="007C1CE6" w14:paraId="6CA98C23" w14:textId="77777777">
        <w:trPr>
          <w:jc w:val="center"/>
        </w:trPr>
        <w:tc>
          <w:tcPr>
            <w:tcW w:w="4319" w:type="dxa"/>
            <w:gridSpan w:val="2"/>
            <w:tcBorders>
              <w:top w:val="single" w:sz="6" w:space="0" w:color="auto"/>
              <w:left w:val="single" w:sz="6" w:space="0" w:color="auto"/>
              <w:bottom w:val="single" w:sz="6" w:space="0" w:color="auto"/>
              <w:right w:val="single" w:sz="6" w:space="0" w:color="auto"/>
            </w:tcBorders>
          </w:tcPr>
          <w:p w14:paraId="64EB7D82" w14:textId="77777777" w:rsidR="007C1CE6" w:rsidRDefault="007C1CE6">
            <w:pPr>
              <w:jc w:val="center"/>
              <w:rPr>
                <w:b/>
                <w:sz w:val="24"/>
              </w:rPr>
            </w:pPr>
            <w:r>
              <w:rPr>
                <w:b/>
                <w:sz w:val="24"/>
              </w:rPr>
              <w:t>Référence mandatement</w:t>
            </w:r>
          </w:p>
          <w:p w14:paraId="393ADE10" w14:textId="77777777" w:rsidR="000F70BF" w:rsidRDefault="000F70BF">
            <w:pPr>
              <w:jc w:val="center"/>
              <w:rPr>
                <w:b/>
                <w:sz w:val="24"/>
              </w:rPr>
            </w:pPr>
          </w:p>
        </w:tc>
        <w:tc>
          <w:tcPr>
            <w:tcW w:w="1842" w:type="dxa"/>
            <w:tcBorders>
              <w:top w:val="single" w:sz="6" w:space="0" w:color="auto"/>
              <w:left w:val="nil"/>
              <w:bottom w:val="single" w:sz="6" w:space="0" w:color="auto"/>
            </w:tcBorders>
          </w:tcPr>
          <w:p w14:paraId="2265CCA1" w14:textId="77777777" w:rsidR="007C1CE6" w:rsidRDefault="007C1CE6">
            <w:pPr>
              <w:jc w:val="center"/>
              <w:rPr>
                <w:sz w:val="24"/>
              </w:rPr>
            </w:pPr>
          </w:p>
        </w:tc>
        <w:tc>
          <w:tcPr>
            <w:tcW w:w="1571" w:type="dxa"/>
            <w:tcBorders>
              <w:top w:val="single" w:sz="6" w:space="0" w:color="auto"/>
              <w:left w:val="single" w:sz="6" w:space="0" w:color="auto"/>
              <w:bottom w:val="single" w:sz="6" w:space="0" w:color="auto"/>
            </w:tcBorders>
          </w:tcPr>
          <w:p w14:paraId="3667F489" w14:textId="77777777" w:rsidR="007C1CE6" w:rsidRDefault="007C1CE6">
            <w:pPr>
              <w:jc w:val="center"/>
              <w:rPr>
                <w:sz w:val="24"/>
              </w:rPr>
            </w:pPr>
          </w:p>
        </w:tc>
        <w:tc>
          <w:tcPr>
            <w:tcW w:w="1967" w:type="dxa"/>
            <w:tcBorders>
              <w:top w:val="single" w:sz="6" w:space="0" w:color="auto"/>
              <w:left w:val="single" w:sz="6" w:space="0" w:color="auto"/>
              <w:bottom w:val="single" w:sz="6" w:space="0" w:color="auto"/>
              <w:right w:val="single" w:sz="6" w:space="0" w:color="auto"/>
            </w:tcBorders>
          </w:tcPr>
          <w:p w14:paraId="4D1D0083" w14:textId="77777777" w:rsidR="007C1CE6" w:rsidRDefault="007C1CE6">
            <w:pPr>
              <w:jc w:val="center"/>
              <w:rPr>
                <w:sz w:val="24"/>
              </w:rPr>
            </w:pPr>
          </w:p>
        </w:tc>
      </w:tr>
    </w:tbl>
    <w:p w14:paraId="3F71FFCB" w14:textId="77777777" w:rsidR="007C1CE6" w:rsidRDefault="007C1CE6">
      <w:pPr>
        <w:framePr w:w="2929" w:h="2345" w:hSpace="141" w:wrap="around" w:vAnchor="text" w:hAnchor="page" w:x="8536" w:y="582"/>
        <w:jc w:val="center"/>
        <w:rPr>
          <w:sz w:val="24"/>
        </w:rPr>
      </w:pPr>
      <w:r>
        <w:rPr>
          <w:sz w:val="24"/>
        </w:rPr>
        <w:t>à………………………</w:t>
      </w:r>
    </w:p>
    <w:p w14:paraId="136EE9F0" w14:textId="77777777" w:rsidR="007C1CE6" w:rsidRDefault="007C1CE6">
      <w:pPr>
        <w:framePr w:w="2929" w:h="2345" w:hSpace="141" w:wrap="around" w:vAnchor="text" w:hAnchor="page" w:x="8536" w:y="582"/>
        <w:jc w:val="center"/>
        <w:rPr>
          <w:sz w:val="24"/>
        </w:rPr>
      </w:pPr>
      <w:r>
        <w:rPr>
          <w:sz w:val="24"/>
        </w:rPr>
        <w:t>le………………..…</w:t>
      </w:r>
    </w:p>
    <w:p w14:paraId="211151D7" w14:textId="77777777" w:rsidR="007C1CE6" w:rsidRDefault="007C1CE6">
      <w:pPr>
        <w:framePr w:w="2929" w:h="2345" w:hSpace="141" w:wrap="around" w:vAnchor="text" w:hAnchor="page" w:x="8536" w:y="582"/>
        <w:jc w:val="center"/>
        <w:rPr>
          <w:sz w:val="24"/>
        </w:rPr>
      </w:pPr>
      <w:r>
        <w:rPr>
          <w:sz w:val="24"/>
        </w:rPr>
        <w:t>Certifié exact</w:t>
      </w:r>
    </w:p>
    <w:p w14:paraId="307D5AAE" w14:textId="77777777" w:rsidR="007C1CE6" w:rsidRDefault="007C1CE6">
      <w:pPr>
        <w:framePr w:w="2929" w:h="2345" w:hSpace="141" w:wrap="around" w:vAnchor="text" w:hAnchor="page" w:x="8536" w:y="582"/>
        <w:jc w:val="center"/>
      </w:pPr>
    </w:p>
    <w:p w14:paraId="540C9A2E" w14:textId="77777777" w:rsidR="007C1CE6" w:rsidRDefault="007C1CE6">
      <w:pPr>
        <w:framePr w:w="2929" w:h="2345" w:hSpace="141" w:wrap="around" w:vAnchor="text" w:hAnchor="page" w:x="8536" w:y="582"/>
        <w:jc w:val="center"/>
      </w:pPr>
    </w:p>
    <w:p w14:paraId="0283AFCE" w14:textId="77777777" w:rsidR="007C1CE6" w:rsidRDefault="007C1CE6">
      <w:pPr>
        <w:framePr w:w="2929" w:h="2345" w:hSpace="141" w:wrap="around" w:vAnchor="text" w:hAnchor="page" w:x="8536" w:y="582"/>
        <w:jc w:val="center"/>
      </w:pPr>
    </w:p>
    <w:p w14:paraId="10FC2431" w14:textId="77777777" w:rsidR="007C1CE6" w:rsidRDefault="007C1CE6">
      <w:pPr>
        <w:framePr w:w="2929" w:h="2345" w:hSpace="141" w:wrap="around" w:vAnchor="text" w:hAnchor="page" w:x="8536" w:y="582"/>
        <w:jc w:val="center"/>
      </w:pPr>
    </w:p>
    <w:p w14:paraId="340521AD" w14:textId="77777777" w:rsidR="007C1CE6" w:rsidRDefault="000B6930">
      <w:pPr>
        <w:framePr w:w="2929" w:h="2345" w:hSpace="141" w:wrap="around" w:vAnchor="text" w:hAnchor="page" w:x="8536" w:y="582"/>
        <w:jc w:val="center"/>
        <w:rPr>
          <w:b/>
          <w:sz w:val="28"/>
        </w:rPr>
      </w:pPr>
      <w:r>
        <w:rPr>
          <w:b/>
          <w:sz w:val="28"/>
        </w:rPr>
        <w:t>Signature de l</w:t>
      </w:r>
      <w:r w:rsidR="007C1CE6">
        <w:rPr>
          <w:b/>
          <w:sz w:val="28"/>
        </w:rPr>
        <w:t>'Autorité Territoriale</w:t>
      </w:r>
    </w:p>
    <w:p w14:paraId="43E9CB54" w14:textId="77777777" w:rsidR="007C1CE6" w:rsidRPr="00A43C7F" w:rsidRDefault="007C1CE6">
      <w:pPr>
        <w:framePr w:w="2929" w:h="2345" w:hSpace="141" w:wrap="around" w:vAnchor="text" w:hAnchor="page" w:x="8536" w:y="582"/>
        <w:jc w:val="center"/>
        <w:rPr>
          <w:b/>
          <w:i/>
        </w:rPr>
      </w:pPr>
      <w:r w:rsidRPr="00A43C7F">
        <w:rPr>
          <w:b/>
          <w:i/>
        </w:rPr>
        <w:t>(</w:t>
      </w:r>
      <w:r w:rsidR="000B6930">
        <w:rPr>
          <w:b/>
          <w:i/>
        </w:rPr>
        <w:t>cachet)</w:t>
      </w:r>
    </w:p>
    <w:p w14:paraId="7B2A3B6A" w14:textId="77777777" w:rsidR="007C1CE6" w:rsidRDefault="007C1CE6" w:rsidP="008372E6">
      <w:pPr>
        <w:numPr>
          <w:ilvl w:val="0"/>
          <w:numId w:val="2"/>
        </w:numPr>
        <w:jc w:val="both"/>
        <w:rPr>
          <w:i/>
          <w:sz w:val="18"/>
        </w:rPr>
      </w:pPr>
      <w:r>
        <w:rPr>
          <w:i/>
          <w:sz w:val="18"/>
        </w:rPr>
        <w:t>Tel qu'il apparaît aux états liquidatifs mensuels ou trimestriels dressés pour le règlement des charges sociales dues aux organismes de sécurité sociale, au titre de l'assurance maladie (U.R.S.S.A.F.). Pour les activités accessoires, indemnité à déclarer dans sa totalité</w:t>
      </w:r>
    </w:p>
    <w:p w14:paraId="1E3652E9" w14:textId="77777777" w:rsidR="008372E6" w:rsidRDefault="008372E6" w:rsidP="008372E6">
      <w:pPr>
        <w:ind w:left="720"/>
        <w:jc w:val="both"/>
        <w:rPr>
          <w:i/>
          <w:sz w:val="24"/>
        </w:rPr>
      </w:pPr>
    </w:p>
    <w:p w14:paraId="251782CC" w14:textId="77777777" w:rsidR="000F70BF" w:rsidRDefault="000F70BF">
      <w:pPr>
        <w:pBdr>
          <w:top w:val="single" w:sz="4" w:space="1" w:color="auto"/>
        </w:pBdr>
        <w:rPr>
          <w:b/>
          <w:sz w:val="18"/>
        </w:rPr>
      </w:pPr>
    </w:p>
    <w:p w14:paraId="120190E6" w14:textId="77777777" w:rsidR="007C1CE6" w:rsidRDefault="00B26179">
      <w:pPr>
        <w:pBdr>
          <w:top w:val="single" w:sz="4" w:space="1" w:color="auto"/>
        </w:pBdr>
        <w:rPr>
          <w:b/>
          <w:sz w:val="24"/>
        </w:rPr>
      </w:pPr>
      <w:r>
        <w:rPr>
          <w:b/>
          <w:sz w:val="18"/>
        </w:rPr>
        <w:t>Merci</w:t>
      </w:r>
      <w:r w:rsidR="007C1CE6">
        <w:rPr>
          <w:b/>
          <w:sz w:val="18"/>
        </w:rPr>
        <w:t xml:space="preserve"> de bien vouloir effectuer le versement de ce mandatement à</w:t>
      </w:r>
      <w:r w:rsidR="007C1CE6">
        <w:rPr>
          <w:b/>
        </w:rPr>
        <w:t xml:space="preserve"> :</w:t>
      </w:r>
    </w:p>
    <w:p w14:paraId="6120714A" w14:textId="77777777" w:rsidR="007C1CE6" w:rsidRDefault="007C1CE6">
      <w:pPr>
        <w:rPr>
          <w:sz w:val="18"/>
        </w:rPr>
      </w:pPr>
      <w:r>
        <w:rPr>
          <w:b/>
          <w:sz w:val="18"/>
        </w:rPr>
        <w:t>Monsieur le Trésorier</w:t>
      </w:r>
      <w:r>
        <w:rPr>
          <w:sz w:val="18"/>
        </w:rPr>
        <w:t xml:space="preserve"> </w:t>
      </w:r>
    </w:p>
    <w:p w14:paraId="34A70464" w14:textId="77777777" w:rsidR="007C1CE6" w:rsidRDefault="007C1CE6">
      <w:pPr>
        <w:rPr>
          <w:sz w:val="18"/>
        </w:rPr>
      </w:pPr>
      <w:r>
        <w:rPr>
          <w:sz w:val="18"/>
        </w:rPr>
        <w:t>Paierie Départementale</w:t>
      </w:r>
      <w:r w:rsidR="000438AA">
        <w:rPr>
          <w:sz w:val="18"/>
        </w:rPr>
        <w:t xml:space="preserve"> de l’Ain</w:t>
      </w:r>
      <w:r w:rsidR="000B6930">
        <w:rPr>
          <w:sz w:val="18"/>
        </w:rPr>
        <w:t xml:space="preserve"> </w:t>
      </w:r>
      <w:r>
        <w:rPr>
          <w:sz w:val="18"/>
        </w:rPr>
        <w:t>–</w:t>
      </w:r>
      <w:r w:rsidR="000B6930">
        <w:rPr>
          <w:sz w:val="18"/>
        </w:rPr>
        <w:t xml:space="preserve"> </w:t>
      </w:r>
      <w:r>
        <w:rPr>
          <w:sz w:val="18"/>
        </w:rPr>
        <w:t>34 rue Général Delestraint - 01012 BOURG EN BRESSE</w:t>
      </w:r>
      <w:r w:rsidR="000438AA">
        <w:rPr>
          <w:sz w:val="18"/>
        </w:rPr>
        <w:t xml:space="preserve"> cedex</w:t>
      </w:r>
    </w:p>
    <w:p w14:paraId="0660485F" w14:textId="77777777" w:rsidR="00BF276D" w:rsidRDefault="00BF276D" w:rsidP="00BF276D">
      <w:pPr>
        <w:pStyle w:val="Titre2"/>
      </w:pPr>
      <w:r>
        <w:t>Virement à effectuer à BDF IBAN FR35 3000 1002 24C0 1100 0000 026</w:t>
      </w:r>
    </w:p>
    <w:p w14:paraId="36C52866" w14:textId="77777777" w:rsidR="00BF276D" w:rsidRPr="008372E6" w:rsidRDefault="00BC27EB" w:rsidP="00BF276D">
      <w:r>
        <w:t>BIC BDFEFRPPCCT</w:t>
      </w:r>
      <w:r w:rsidR="00583C43">
        <w:t xml:space="preserve"> d</w:t>
      </w:r>
      <w:r w:rsidR="00BF276D">
        <w:t xml:space="preserve">ans le corps du mandat mettre </w:t>
      </w:r>
      <w:r w:rsidR="00BF276D" w:rsidRPr="008372E6">
        <w:rPr>
          <w:b/>
        </w:rPr>
        <w:t>« Cotisations CDG01 »</w:t>
      </w:r>
    </w:p>
    <w:p w14:paraId="44AB9A42" w14:textId="77777777" w:rsidR="008372E6" w:rsidRDefault="008372E6"/>
    <w:p w14:paraId="0649C194" w14:textId="77777777" w:rsidR="007C1CE6" w:rsidRDefault="008E397F">
      <w:pPr>
        <w:rPr>
          <w:b/>
          <w:sz w:val="22"/>
        </w:rPr>
      </w:pPr>
      <w:r>
        <w:rPr>
          <w:b/>
          <w:color w:val="FFFFFF"/>
          <w:sz w:val="22"/>
          <w:highlight w:val="black"/>
        </w:rPr>
        <w:t>R</w:t>
      </w:r>
      <w:r w:rsidR="007C1CE6">
        <w:rPr>
          <w:b/>
          <w:color w:val="FFFFFF"/>
          <w:sz w:val="22"/>
          <w:highlight w:val="black"/>
        </w:rPr>
        <w:t>espect obligatoire des modalités suivantes :</w:t>
      </w:r>
    </w:p>
    <w:p w14:paraId="5693F7F2" w14:textId="77777777" w:rsidR="007C1CE6" w:rsidRDefault="00B26179">
      <w:pPr>
        <w:rPr>
          <w:sz w:val="22"/>
        </w:rPr>
      </w:pPr>
      <w:r>
        <w:rPr>
          <w:b/>
          <w:sz w:val="22"/>
        </w:rPr>
        <w:t>1</w:t>
      </w:r>
      <w:r w:rsidR="007C1CE6">
        <w:rPr>
          <w:b/>
          <w:sz w:val="22"/>
        </w:rPr>
        <w:t xml:space="preserve"> exemplaire</w:t>
      </w:r>
      <w:r w:rsidR="00722F4A">
        <w:rPr>
          <w:sz w:val="22"/>
        </w:rPr>
        <w:t xml:space="preserve"> destiné</w:t>
      </w:r>
      <w:r w:rsidR="007C1CE6">
        <w:rPr>
          <w:sz w:val="22"/>
        </w:rPr>
        <w:t xml:space="preserve"> à votre </w:t>
      </w:r>
      <w:r>
        <w:rPr>
          <w:sz w:val="22"/>
        </w:rPr>
        <w:t>Trésorerie</w:t>
      </w:r>
      <w:r w:rsidR="007C1CE6">
        <w:rPr>
          <w:sz w:val="22"/>
        </w:rPr>
        <w:t xml:space="preserve"> chargé</w:t>
      </w:r>
      <w:r>
        <w:rPr>
          <w:sz w:val="22"/>
        </w:rPr>
        <w:t>e</w:t>
      </w:r>
      <w:r w:rsidR="007C1CE6">
        <w:rPr>
          <w:sz w:val="22"/>
        </w:rPr>
        <w:t xml:space="preserve"> de procéder à la vérification des sommes dues, </w:t>
      </w:r>
      <w:r w:rsidR="008E397F" w:rsidRPr="008E397F">
        <w:rPr>
          <w:b/>
          <w:sz w:val="22"/>
        </w:rPr>
        <w:t>1 exemplaire</w:t>
      </w:r>
      <w:r w:rsidR="008E397F">
        <w:rPr>
          <w:sz w:val="22"/>
        </w:rPr>
        <w:t xml:space="preserve"> pour le CDG</w:t>
      </w:r>
      <w:r w:rsidR="007C1CE6">
        <w:rPr>
          <w:sz w:val="22"/>
        </w:rPr>
        <w:t>.</w:t>
      </w:r>
    </w:p>
    <w:p w14:paraId="059BED10" w14:textId="77777777" w:rsidR="009B1AAA" w:rsidRDefault="009B1AAA">
      <w:pPr>
        <w:rPr>
          <w:sz w:val="22"/>
        </w:rPr>
      </w:pPr>
    </w:p>
    <w:p w14:paraId="49E232BD" w14:textId="77777777" w:rsidR="00E06F62" w:rsidRDefault="00E06F62">
      <w:pPr>
        <w:rPr>
          <w:sz w:val="22"/>
        </w:rPr>
      </w:pPr>
    </w:p>
    <w:p w14:paraId="05C151C8" w14:textId="77777777" w:rsidR="009B1AAA" w:rsidRDefault="009B1AAA">
      <w:pPr>
        <w:rPr>
          <w:sz w:val="22"/>
        </w:rPr>
      </w:pPr>
    </w:p>
    <w:p w14:paraId="646B2651" w14:textId="77777777" w:rsidR="008372E6" w:rsidRDefault="008372E6">
      <w:pPr>
        <w:rPr>
          <w:sz w:val="22"/>
        </w:rPr>
      </w:pPr>
    </w:p>
    <w:p w14:paraId="7DA9E842" w14:textId="77777777" w:rsidR="007C1CE6" w:rsidRDefault="007C1CE6" w:rsidP="009B1AAA">
      <w:pPr>
        <w:pStyle w:val="Titre1"/>
        <w:pBdr>
          <w:top w:val="single" w:sz="4" w:space="0" w:color="auto"/>
        </w:pBdr>
        <w:spacing w:before="100"/>
        <w:ind w:left="-1134" w:right="-1134" w:firstLine="1276"/>
        <w:jc w:val="left"/>
        <w:rPr>
          <w:sz w:val="28"/>
        </w:rPr>
      </w:pPr>
      <w:r>
        <w:rPr>
          <w:sz w:val="28"/>
        </w:rPr>
        <w:t>INFORMATIONS POUR LES TRÉSORIERS - IMPORTANCE SIGNALÉE</w:t>
      </w:r>
    </w:p>
    <w:p w14:paraId="7A402F53" w14:textId="77777777" w:rsidR="007C1CE6" w:rsidRDefault="00722F4A">
      <w:pPr>
        <w:ind w:left="-567" w:right="-567"/>
        <w:jc w:val="both"/>
      </w:pPr>
      <w:r>
        <w:t xml:space="preserve">L'assiette de cotisation </w:t>
      </w:r>
      <w:r w:rsidR="007C1CE6">
        <w:t xml:space="preserve">est la même que celle sur laquelle sont calculées les cotisations U.R.S.S.A.F. </w:t>
      </w:r>
      <w:r w:rsidR="007C1CE6">
        <w:rPr>
          <w:b/>
        </w:rPr>
        <w:t>Sont également soumis à cotisation</w:t>
      </w:r>
      <w:r w:rsidR="007C1CE6">
        <w:t xml:space="preserve"> les traitements versés aux agents </w:t>
      </w:r>
      <w:r w:rsidR="009B1AAA">
        <w:t>au titre de cumul d’activités ou d’activités accessoires.</w:t>
      </w:r>
      <w:r w:rsidR="007C1CE6">
        <w:t xml:space="preserve"> Par contre, les rémunérations versées aux bénéficiaires d'un Contrat </w:t>
      </w:r>
      <w:r w:rsidR="00997C28">
        <w:t xml:space="preserve">de droit </w:t>
      </w:r>
      <w:r w:rsidR="009B1AAA">
        <w:t>privé</w:t>
      </w:r>
      <w:r w:rsidR="007C1CE6">
        <w:t xml:space="preserve"> n'entrent pas dans le calcul des cotisations dues au Centre de gestion. </w:t>
      </w:r>
    </w:p>
    <w:sectPr w:rsidR="007C1CE6">
      <w:pgSz w:w="11907" w:h="16840"/>
      <w:pgMar w:top="567" w:right="1134" w:bottom="567"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6741F"/>
    <w:multiLevelType w:val="hybridMultilevel"/>
    <w:tmpl w:val="C17428D6"/>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82053D"/>
    <w:multiLevelType w:val="hybridMultilevel"/>
    <w:tmpl w:val="BC5C9564"/>
    <w:lvl w:ilvl="0" w:tplc="A1107568">
      <w:start w:val="1"/>
      <w:numFmt w:val="decimal"/>
      <w:lvlText w:val="(%1)"/>
      <w:lvlJc w:val="left"/>
      <w:pPr>
        <w:ind w:left="502" w:hanging="360"/>
      </w:pPr>
      <w:rPr>
        <w:rFonts w:hint="default"/>
        <w:b/>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 w15:restartNumberingAfterBreak="0">
    <w:nsid w:val="367C7210"/>
    <w:multiLevelType w:val="hybridMultilevel"/>
    <w:tmpl w:val="430C9C42"/>
    <w:lvl w:ilvl="0" w:tplc="61521F76">
      <w:start w:val="1"/>
      <w:numFmt w:val="decimal"/>
      <w:lvlText w:val="(%1)"/>
      <w:lvlJc w:val="left"/>
      <w:pPr>
        <w:ind w:left="720" w:hanging="360"/>
      </w:pPr>
      <w:rPr>
        <w:rFonts w:hint="default"/>
        <w:b/>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429619192">
    <w:abstractNumId w:val="2"/>
  </w:num>
  <w:num w:numId="2" w16cid:durableId="1336033926">
    <w:abstractNumId w:val="1"/>
  </w:num>
  <w:num w:numId="3" w16cid:durableId="662701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A68"/>
    <w:rsid w:val="00021F3D"/>
    <w:rsid w:val="000438AA"/>
    <w:rsid w:val="000839DE"/>
    <w:rsid w:val="00096909"/>
    <w:rsid w:val="000B6930"/>
    <w:rsid w:val="000C0883"/>
    <w:rsid w:val="000C3FA6"/>
    <w:rsid w:val="000D4D0E"/>
    <w:rsid w:val="000F70BF"/>
    <w:rsid w:val="00137E3C"/>
    <w:rsid w:val="00153D96"/>
    <w:rsid w:val="00230749"/>
    <w:rsid w:val="002579CA"/>
    <w:rsid w:val="00267803"/>
    <w:rsid w:val="00297348"/>
    <w:rsid w:val="002E001A"/>
    <w:rsid w:val="003121B3"/>
    <w:rsid w:val="00345112"/>
    <w:rsid w:val="00382ACC"/>
    <w:rsid w:val="00385FD2"/>
    <w:rsid w:val="003D5664"/>
    <w:rsid w:val="003E3009"/>
    <w:rsid w:val="00431274"/>
    <w:rsid w:val="00460EC4"/>
    <w:rsid w:val="00492237"/>
    <w:rsid w:val="005055AD"/>
    <w:rsid w:val="005352B0"/>
    <w:rsid w:val="00554171"/>
    <w:rsid w:val="00561D07"/>
    <w:rsid w:val="005622BC"/>
    <w:rsid w:val="00570636"/>
    <w:rsid w:val="00583C43"/>
    <w:rsid w:val="005B1ADC"/>
    <w:rsid w:val="005D3261"/>
    <w:rsid w:val="005F79AE"/>
    <w:rsid w:val="0061181C"/>
    <w:rsid w:val="00613C73"/>
    <w:rsid w:val="006437CE"/>
    <w:rsid w:val="006804ED"/>
    <w:rsid w:val="006A05DF"/>
    <w:rsid w:val="006C06E3"/>
    <w:rsid w:val="0071479C"/>
    <w:rsid w:val="00722F4A"/>
    <w:rsid w:val="00767B20"/>
    <w:rsid w:val="007B4346"/>
    <w:rsid w:val="007C1CE6"/>
    <w:rsid w:val="007E28FE"/>
    <w:rsid w:val="00812E3D"/>
    <w:rsid w:val="008205FC"/>
    <w:rsid w:val="0082511F"/>
    <w:rsid w:val="008372E6"/>
    <w:rsid w:val="00862278"/>
    <w:rsid w:val="008A20DD"/>
    <w:rsid w:val="008A60F0"/>
    <w:rsid w:val="008E0A5F"/>
    <w:rsid w:val="008E397F"/>
    <w:rsid w:val="008E779A"/>
    <w:rsid w:val="008F6846"/>
    <w:rsid w:val="0094730A"/>
    <w:rsid w:val="00997A87"/>
    <w:rsid w:val="00997C28"/>
    <w:rsid w:val="00997EC7"/>
    <w:rsid w:val="009B1AAA"/>
    <w:rsid w:val="009E2722"/>
    <w:rsid w:val="009F4815"/>
    <w:rsid w:val="00A00C43"/>
    <w:rsid w:val="00A10713"/>
    <w:rsid w:val="00A43C7F"/>
    <w:rsid w:val="00A447FB"/>
    <w:rsid w:val="00AD054A"/>
    <w:rsid w:val="00B26179"/>
    <w:rsid w:val="00B65197"/>
    <w:rsid w:val="00B855DD"/>
    <w:rsid w:val="00BB013C"/>
    <w:rsid w:val="00BC27EB"/>
    <w:rsid w:val="00BE198B"/>
    <w:rsid w:val="00BF276D"/>
    <w:rsid w:val="00C278C3"/>
    <w:rsid w:val="00C34745"/>
    <w:rsid w:val="00C41712"/>
    <w:rsid w:val="00C65E06"/>
    <w:rsid w:val="00C93BC7"/>
    <w:rsid w:val="00CB57CB"/>
    <w:rsid w:val="00CD4DE3"/>
    <w:rsid w:val="00D103A9"/>
    <w:rsid w:val="00D72A68"/>
    <w:rsid w:val="00E01FF2"/>
    <w:rsid w:val="00E06F62"/>
    <w:rsid w:val="00E271DB"/>
    <w:rsid w:val="00E47549"/>
    <w:rsid w:val="00EC127B"/>
    <w:rsid w:val="00F94508"/>
    <w:rsid w:val="00FD4E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AAFB31"/>
  <w15:docId w15:val="{7480B8F4-9F28-423C-915C-7F19CFB61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qFormat/>
    <w:pPr>
      <w:keepNext/>
      <w:pBdr>
        <w:top w:val="single" w:sz="4" w:space="1" w:color="auto"/>
      </w:pBdr>
      <w:jc w:val="center"/>
      <w:outlineLvl w:val="0"/>
    </w:pPr>
    <w:rPr>
      <w:b/>
      <w:sz w:val="22"/>
    </w:rPr>
  </w:style>
  <w:style w:type="paragraph" w:styleId="Titre2">
    <w:name w:val="heading 2"/>
    <w:basedOn w:val="Normal"/>
    <w:next w:val="Normal"/>
    <w:link w:val="Titre2Car"/>
    <w:qFormat/>
    <w:pPr>
      <w:keepNext/>
      <w:outlineLvl w:val="1"/>
    </w:pPr>
    <w:rPr>
      <w:b/>
      <w:i/>
      <w:sz w:val="24"/>
    </w:rPr>
  </w:style>
  <w:style w:type="paragraph" w:styleId="Titre3">
    <w:name w:val="heading 3"/>
    <w:basedOn w:val="Normal"/>
    <w:next w:val="Normal"/>
    <w:qFormat/>
    <w:pPr>
      <w:keepNext/>
      <w:pBdr>
        <w:top w:val="single" w:sz="6" w:space="1" w:color="auto"/>
        <w:left w:val="single" w:sz="6" w:space="1" w:color="auto"/>
        <w:bottom w:val="single" w:sz="6" w:space="1" w:color="auto"/>
        <w:right w:val="single" w:sz="6" w:space="1" w:color="auto"/>
      </w:pBdr>
      <w:ind w:right="2126"/>
      <w:outlineLvl w:val="2"/>
    </w:pPr>
    <w:rPr>
      <w:b/>
    </w:rPr>
  </w:style>
  <w:style w:type="paragraph" w:styleId="Titre4">
    <w:name w:val="heading 4"/>
    <w:basedOn w:val="Normal"/>
    <w:next w:val="Normal"/>
    <w:qFormat/>
    <w:pPr>
      <w:keepNext/>
      <w:spacing w:before="480"/>
      <w:jc w:val="center"/>
      <w:outlineLvl w:val="3"/>
    </w:pPr>
    <w:rPr>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2722"/>
    <w:rPr>
      <w:rFonts w:ascii="Tahoma" w:hAnsi="Tahoma" w:cs="Tahoma"/>
      <w:sz w:val="16"/>
      <w:szCs w:val="16"/>
    </w:rPr>
  </w:style>
  <w:style w:type="character" w:customStyle="1" w:styleId="TextedebullesCar">
    <w:name w:val="Texte de bulles Car"/>
    <w:link w:val="Textedebulles"/>
    <w:uiPriority w:val="99"/>
    <w:semiHidden/>
    <w:rsid w:val="009E2722"/>
    <w:rPr>
      <w:rFonts w:ascii="Tahoma" w:hAnsi="Tahoma" w:cs="Tahoma"/>
      <w:sz w:val="16"/>
      <w:szCs w:val="16"/>
    </w:rPr>
  </w:style>
  <w:style w:type="character" w:customStyle="1" w:styleId="Titre2Car">
    <w:name w:val="Titre 2 Car"/>
    <w:link w:val="Titre2"/>
    <w:rsid w:val="00BF276D"/>
    <w:rPr>
      <w:b/>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33659">
      <w:bodyDiv w:val="1"/>
      <w:marLeft w:val="0"/>
      <w:marRight w:val="0"/>
      <w:marTop w:val="0"/>
      <w:marBottom w:val="0"/>
      <w:divBdr>
        <w:top w:val="none" w:sz="0" w:space="0" w:color="auto"/>
        <w:left w:val="none" w:sz="0" w:space="0" w:color="auto"/>
        <w:bottom w:val="none" w:sz="0" w:space="0" w:color="auto"/>
        <w:right w:val="none" w:sz="0" w:space="0" w:color="auto"/>
      </w:divBdr>
    </w:div>
    <w:div w:id="95560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304</Words>
  <Characters>1676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lpstr>
    </vt:vector>
  </TitlesOfParts>
  <Company>CENTRE DE GESTION</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Jean-Luc CREUZÉ des CHATELLIERS</dc:creator>
  <cp:keywords/>
  <dc:description/>
  <cp:lastModifiedBy>Sylvain PAYRASTRE</cp:lastModifiedBy>
  <cp:revision>6</cp:revision>
  <cp:lastPrinted>2021-03-17T15:28:00Z</cp:lastPrinted>
  <dcterms:created xsi:type="dcterms:W3CDTF">2022-11-30T07:00:00Z</dcterms:created>
  <dcterms:modified xsi:type="dcterms:W3CDTF">2024-01-08T09:23:00Z</dcterms:modified>
</cp:coreProperties>
</file>