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D9" w:rsidRDefault="00624461">
      <w:pPr>
        <w:pStyle w:val="Citationintense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Fonts w:cs="Arial"/>
          <w:b/>
          <w:i w:val="0"/>
          <w:color w:val="auto"/>
          <w:sz w:val="24"/>
        </w:rPr>
      </w:pPr>
      <w:r>
        <w:rPr>
          <w:rFonts w:cs="Arial"/>
          <w:b/>
          <w:i w:val="0"/>
          <w:color w:val="auto"/>
          <w:sz w:val="24"/>
        </w:rPr>
        <w:t>M</w:t>
      </w:r>
      <w:r>
        <w:rPr>
          <w:rFonts w:cs="Arial"/>
          <w:b/>
          <w:i w:val="0"/>
          <w:color w:val="auto"/>
          <w:sz w:val="24"/>
        </w:rPr>
        <w:t>ODELE D’ARRETE PORTANT ATTRIBUTION DE LA PRIME DE POUVOIR D’ACHAT EXCEPTIONNELLE</w:t>
      </w:r>
    </w:p>
    <w:p w:rsidR="00393ED9" w:rsidRDefault="00393ED9">
      <w:pPr>
        <w:pStyle w:val="Corpsdetexte"/>
        <w:spacing w:before="69" w:line="244" w:lineRule="auto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:rsidR="00393ED9" w:rsidRDefault="00624461">
      <w:pPr>
        <w:spacing w:after="120" w:line="240" w:lineRule="auto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Le Maire (ou le Président) de ………………………</w:t>
      </w:r>
    </w:p>
    <w:p w:rsidR="00393ED9" w:rsidRDefault="00624461">
      <w:pPr>
        <w:spacing w:after="120" w:line="240" w:lineRule="auto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Vu le code général de la fonction publique et, notamment, les articles L.4, L.712-1, L.712-13, L.713-2 et L.714-4 ; </w:t>
      </w:r>
    </w:p>
    <w:p w:rsidR="00393ED9" w:rsidRDefault="00624461">
      <w:pPr>
        <w:spacing w:after="120" w:line="240" w:lineRule="auto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Vu le décret n° 2023-1006 du 31 octobre 2023 portant création d’une prime de pouvoir d’achat exceptionnelle pour certains agents publics de la fonction publique territoriale,</w:t>
      </w:r>
    </w:p>
    <w:p w:rsidR="00393ED9" w:rsidRDefault="00624461">
      <w:pPr>
        <w:spacing w:after="120" w:line="240" w:lineRule="auto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Vu la délibération du Conseil … </w:t>
      </w:r>
      <w:r>
        <w:rPr>
          <w:rFonts w:cs="Arial"/>
          <w:sz w:val="22"/>
          <w:szCs w:val="20"/>
        </w:rPr>
        <w:t>portant mise en place de la prime de pouvoir d’achat exceptionnelle en date du……………et fixant les montants,</w:t>
      </w:r>
    </w:p>
    <w:p w:rsidR="00393ED9" w:rsidRDefault="00624461">
      <w:pPr>
        <w:spacing w:after="120" w:line="240" w:lineRule="auto"/>
        <w:jc w:val="both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Considérant que M.</w:t>
      </w:r>
      <w:r>
        <w:rPr>
          <w:rFonts w:cs="Arial"/>
          <w:sz w:val="22"/>
          <w:szCs w:val="20"/>
        </w:rPr>
        <w:t xml:space="preserve">/Mme ……………. </w:t>
      </w:r>
      <w:proofErr w:type="gramStart"/>
      <w:r>
        <w:rPr>
          <w:rFonts w:cs="Arial"/>
          <w:sz w:val="22"/>
          <w:szCs w:val="20"/>
        </w:rPr>
        <w:t>remplit</w:t>
      </w:r>
      <w:proofErr w:type="gramEnd"/>
      <w:r>
        <w:rPr>
          <w:rFonts w:cs="Arial"/>
          <w:sz w:val="22"/>
          <w:szCs w:val="20"/>
        </w:rPr>
        <w:t xml:space="preserve"> les conditions pour bénéficier de cette prime,</w:t>
      </w:r>
    </w:p>
    <w:p w:rsidR="00393ED9" w:rsidRDefault="00624461">
      <w:pPr>
        <w:spacing w:after="120" w:line="240" w:lineRule="auto"/>
        <w:jc w:val="both"/>
        <w:rPr>
          <w:rFonts w:cs="Arial"/>
          <w:sz w:val="22"/>
          <w:szCs w:val="20"/>
        </w:rPr>
      </w:pPr>
      <w:r w:rsidRPr="00624461">
        <w:rPr>
          <w:rFonts w:cs="Arial"/>
          <w:sz w:val="22"/>
          <w:szCs w:val="20"/>
        </w:rPr>
        <w:t>(</w:t>
      </w:r>
      <w:proofErr w:type="gramStart"/>
      <w:r w:rsidRPr="00624461">
        <w:rPr>
          <w:rFonts w:cs="Arial"/>
          <w:sz w:val="22"/>
          <w:szCs w:val="20"/>
        </w:rPr>
        <w:t>le</w:t>
      </w:r>
      <w:proofErr w:type="gramEnd"/>
      <w:r w:rsidRPr="00624461">
        <w:rPr>
          <w:rFonts w:cs="Arial"/>
          <w:sz w:val="22"/>
          <w:szCs w:val="20"/>
        </w:rPr>
        <w:t xml:space="preserve"> cas échéant) </w:t>
      </w:r>
      <w:r w:rsidRPr="00624461">
        <w:rPr>
          <w:rFonts w:cs="Arial"/>
          <w:sz w:val="22"/>
          <w:szCs w:val="20"/>
        </w:rPr>
        <w:t>Considérant que M.</w:t>
      </w:r>
      <w:r w:rsidRPr="00624461">
        <w:rPr>
          <w:rFonts w:cs="Arial"/>
          <w:sz w:val="22"/>
          <w:szCs w:val="20"/>
        </w:rPr>
        <w:t>/Mme…</w:t>
      </w:r>
      <w:r w:rsidRPr="00624461">
        <w:rPr>
          <w:rFonts w:cs="Arial"/>
          <w:sz w:val="22"/>
          <w:szCs w:val="20"/>
        </w:rPr>
        <w:t xml:space="preserve">…………... </w:t>
      </w:r>
      <w:r w:rsidRPr="00624461">
        <w:rPr>
          <w:rFonts w:cs="Arial"/>
          <w:sz w:val="22"/>
          <w:szCs w:val="20"/>
        </w:rPr>
        <w:t xml:space="preserve">(nom, prénom) </w:t>
      </w:r>
      <w:r w:rsidRPr="00624461">
        <w:rPr>
          <w:rFonts w:cs="Arial"/>
          <w:sz w:val="22"/>
          <w:szCs w:val="20"/>
        </w:rPr>
        <w:t xml:space="preserve">exerce ses fonctions à temps partiel à hauteur de……..% </w:t>
      </w:r>
      <w:r w:rsidRPr="00624461">
        <w:rPr>
          <w:rFonts w:cs="Arial"/>
          <w:b/>
          <w:sz w:val="22"/>
          <w:szCs w:val="20"/>
        </w:rPr>
        <w:t>ou</w:t>
      </w:r>
      <w:r w:rsidRPr="00624461">
        <w:rPr>
          <w:rFonts w:cs="Arial"/>
          <w:sz w:val="22"/>
          <w:szCs w:val="20"/>
        </w:rPr>
        <w:t xml:space="preserve"> exerce ses fonctions à temps non complet à hauteur de …./35è </w:t>
      </w:r>
      <w:r w:rsidRPr="00624461">
        <w:rPr>
          <w:rFonts w:cs="Arial"/>
          <w:b/>
          <w:sz w:val="22"/>
          <w:szCs w:val="20"/>
        </w:rPr>
        <w:t>ou</w:t>
      </w:r>
      <w:r w:rsidRPr="00624461">
        <w:rPr>
          <w:rFonts w:cs="Arial"/>
          <w:sz w:val="22"/>
          <w:szCs w:val="20"/>
        </w:rPr>
        <w:t xml:space="preserve"> n’a été présent qu’une partie de l’année concernée, à savoir du…… au…… </w:t>
      </w:r>
      <w:r w:rsidRPr="00624461">
        <w:rPr>
          <w:rFonts w:cs="Arial"/>
          <w:sz w:val="22"/>
          <w:szCs w:val="20"/>
        </w:rPr>
        <w:t>(ajouter les dates de présence de l’agent</w:t>
      </w:r>
      <w:r w:rsidRPr="00624461">
        <w:rPr>
          <w:rFonts w:cs="Arial"/>
          <w:sz w:val="22"/>
          <w:szCs w:val="20"/>
        </w:rPr>
        <w:t xml:space="preserve"> sur la période courant du 1</w:t>
      </w:r>
      <w:r w:rsidRPr="00624461">
        <w:rPr>
          <w:rFonts w:cs="Arial"/>
          <w:sz w:val="22"/>
          <w:szCs w:val="20"/>
          <w:vertAlign w:val="superscript"/>
        </w:rPr>
        <w:t>er</w:t>
      </w:r>
      <w:r w:rsidRPr="00624461">
        <w:rPr>
          <w:rFonts w:cs="Arial"/>
          <w:sz w:val="22"/>
          <w:szCs w:val="20"/>
        </w:rPr>
        <w:t xml:space="preserve"> juillet 2022 au 30 juin 2023)</w:t>
      </w:r>
      <w:r w:rsidRPr="00624461">
        <w:rPr>
          <w:rFonts w:cs="Arial"/>
          <w:sz w:val="22"/>
          <w:szCs w:val="20"/>
        </w:rPr>
        <w:t xml:space="preserve">, </w:t>
      </w:r>
      <w:r>
        <w:rPr>
          <w:rFonts w:cs="Arial"/>
          <w:sz w:val="22"/>
          <w:szCs w:val="20"/>
        </w:rPr>
        <w:t xml:space="preserve">qu’il y a donc lieu de proratiser le montant de la prime de pouvoir d’achat exceptionnelle </w:t>
      </w:r>
      <w:proofErr w:type="spellStart"/>
      <w:r>
        <w:rPr>
          <w:rFonts w:cs="Arial"/>
          <w:sz w:val="22"/>
          <w:szCs w:val="20"/>
        </w:rPr>
        <w:t>a</w:t>
      </w:r>
      <w:proofErr w:type="spellEnd"/>
      <w:r>
        <w:rPr>
          <w:rFonts w:cs="Arial"/>
          <w:sz w:val="22"/>
          <w:szCs w:val="20"/>
        </w:rPr>
        <w:t xml:space="preserve"> due proportion.</w:t>
      </w:r>
    </w:p>
    <w:p w:rsidR="00393ED9" w:rsidRDefault="00393ED9">
      <w:pPr>
        <w:spacing w:after="120" w:line="240" w:lineRule="auto"/>
        <w:jc w:val="both"/>
        <w:rPr>
          <w:rFonts w:cs="Arial"/>
          <w:sz w:val="22"/>
          <w:szCs w:val="20"/>
        </w:rPr>
      </w:pPr>
    </w:p>
    <w:p w:rsidR="00393ED9" w:rsidRDefault="00624461">
      <w:pPr>
        <w:spacing w:after="120" w:line="240" w:lineRule="auto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ARRETE</w:t>
      </w:r>
    </w:p>
    <w:p w:rsidR="00393ED9" w:rsidRDefault="00393ED9">
      <w:pPr>
        <w:spacing w:after="120" w:line="240" w:lineRule="auto"/>
        <w:rPr>
          <w:rFonts w:cs="Arial"/>
          <w:sz w:val="22"/>
          <w:szCs w:val="20"/>
        </w:rPr>
      </w:pPr>
    </w:p>
    <w:p w:rsidR="00393ED9" w:rsidRDefault="00624461">
      <w:pPr>
        <w:spacing w:after="120" w:line="240" w:lineRule="auto"/>
        <w:jc w:val="both"/>
        <w:rPr>
          <w:rFonts w:cs="Arial"/>
          <w:sz w:val="22"/>
          <w:szCs w:val="20"/>
        </w:rPr>
      </w:pPr>
      <w:r>
        <w:rPr>
          <w:rFonts w:cs="Arial"/>
          <w:b/>
          <w:sz w:val="22"/>
          <w:szCs w:val="20"/>
        </w:rPr>
        <w:t>Article 1</w:t>
      </w:r>
      <w:r w:rsidRPr="00624461">
        <w:rPr>
          <w:rFonts w:cs="Arial"/>
          <w:b/>
          <w:sz w:val="22"/>
          <w:szCs w:val="20"/>
          <w:vertAlign w:val="superscript"/>
        </w:rPr>
        <w:t>er</w:t>
      </w:r>
      <w:r>
        <w:rPr>
          <w:rFonts w:cs="Arial"/>
          <w:b/>
          <w:sz w:val="22"/>
          <w:szCs w:val="20"/>
        </w:rPr>
        <w:t xml:space="preserve"> </w:t>
      </w:r>
      <w:r>
        <w:rPr>
          <w:rFonts w:cs="Arial"/>
          <w:b/>
          <w:sz w:val="22"/>
          <w:szCs w:val="20"/>
        </w:rPr>
        <w:t>:</w:t>
      </w:r>
      <w:r>
        <w:rPr>
          <w:rFonts w:cs="Arial"/>
          <w:sz w:val="22"/>
          <w:szCs w:val="20"/>
        </w:rPr>
        <w:tab/>
        <w:t>M.</w:t>
      </w:r>
      <w:r>
        <w:rPr>
          <w:rFonts w:cs="Arial"/>
          <w:sz w:val="22"/>
          <w:szCs w:val="20"/>
        </w:rPr>
        <w:t>/Mme …………</w:t>
      </w:r>
      <w:proofErr w:type="gramStart"/>
      <w:r>
        <w:rPr>
          <w:rFonts w:cs="Arial"/>
          <w:sz w:val="22"/>
          <w:szCs w:val="20"/>
        </w:rPr>
        <w:t>…….</w:t>
      </w:r>
      <w:proofErr w:type="gramEnd"/>
      <w:r>
        <w:rPr>
          <w:rFonts w:cs="Arial"/>
          <w:sz w:val="22"/>
          <w:szCs w:val="20"/>
        </w:rPr>
        <w:t>……………….</w:t>
      </w:r>
      <w:r>
        <w:rPr>
          <w:rFonts w:cs="Arial"/>
          <w:sz w:val="22"/>
          <w:szCs w:val="20"/>
        </w:rPr>
        <w:t xml:space="preserve">percevra </w:t>
      </w:r>
      <w:r>
        <w:rPr>
          <w:rFonts w:cs="Arial"/>
          <w:sz w:val="22"/>
          <w:szCs w:val="20"/>
        </w:rPr>
        <w:t>la prime de pouvoir d’achat exceptionnelle.</w:t>
      </w:r>
    </w:p>
    <w:p w:rsidR="00393ED9" w:rsidRDefault="00393ED9">
      <w:pPr>
        <w:spacing w:after="120" w:line="240" w:lineRule="auto"/>
        <w:jc w:val="both"/>
        <w:rPr>
          <w:rFonts w:cs="Arial"/>
          <w:sz w:val="22"/>
          <w:szCs w:val="20"/>
        </w:rPr>
      </w:pPr>
    </w:p>
    <w:p w:rsidR="00393ED9" w:rsidRDefault="00624461">
      <w:pPr>
        <w:spacing w:after="120" w:line="240" w:lineRule="auto"/>
        <w:jc w:val="both"/>
        <w:rPr>
          <w:rFonts w:cs="Arial"/>
          <w:color w:val="C45911" w:themeColor="accent2" w:themeShade="BF"/>
          <w:sz w:val="22"/>
          <w:szCs w:val="20"/>
        </w:rPr>
      </w:pPr>
      <w:r>
        <w:rPr>
          <w:rFonts w:cs="Arial"/>
          <w:b/>
          <w:sz w:val="22"/>
          <w:szCs w:val="20"/>
        </w:rPr>
        <w:t>Article 2 :</w:t>
      </w:r>
      <w:r>
        <w:rPr>
          <w:rFonts w:cs="Arial"/>
          <w:sz w:val="22"/>
          <w:szCs w:val="20"/>
        </w:rPr>
        <w:tab/>
        <w:t>Le montant de la prime de pouvoir d’achat exceptionnelle attribué à M.</w:t>
      </w:r>
      <w:r>
        <w:rPr>
          <w:rFonts w:cs="Arial"/>
          <w:sz w:val="22"/>
          <w:szCs w:val="20"/>
        </w:rPr>
        <w:t>/Mme……………………………</w:t>
      </w:r>
      <w:r>
        <w:rPr>
          <w:rFonts w:cs="Arial"/>
          <w:sz w:val="22"/>
          <w:szCs w:val="20"/>
        </w:rPr>
        <w:t>est fixé à ……</w:t>
      </w:r>
      <w:proofErr w:type="gramStart"/>
      <w:r>
        <w:rPr>
          <w:rFonts w:cs="Arial"/>
          <w:sz w:val="22"/>
          <w:szCs w:val="20"/>
        </w:rPr>
        <w:t>…….</w:t>
      </w:r>
      <w:proofErr w:type="gramEnd"/>
      <w:r>
        <w:rPr>
          <w:rFonts w:cs="Arial"/>
          <w:sz w:val="22"/>
          <w:szCs w:val="20"/>
        </w:rPr>
        <w:t xml:space="preserve">. </w:t>
      </w:r>
      <w:proofErr w:type="gramStart"/>
      <w:r>
        <w:rPr>
          <w:rFonts w:cs="Arial"/>
          <w:sz w:val="22"/>
          <w:szCs w:val="20"/>
        </w:rPr>
        <w:t>€  et</w:t>
      </w:r>
      <w:proofErr w:type="gramEnd"/>
      <w:r>
        <w:rPr>
          <w:rFonts w:cs="Arial"/>
          <w:sz w:val="22"/>
          <w:szCs w:val="20"/>
        </w:rPr>
        <w:t xml:space="preserve"> sera versé au(x) moi</w:t>
      </w:r>
      <w:r w:rsidRPr="00624461">
        <w:rPr>
          <w:rFonts w:cs="Arial"/>
          <w:sz w:val="22"/>
          <w:szCs w:val="20"/>
        </w:rPr>
        <w:t xml:space="preserve">s </w:t>
      </w:r>
      <w:r>
        <w:rPr>
          <w:rFonts w:cs="Arial"/>
          <w:sz w:val="22"/>
          <w:szCs w:val="20"/>
        </w:rPr>
        <w:t>de …. 202. (</w:t>
      </w:r>
      <w:r>
        <w:rPr>
          <w:rFonts w:cs="Arial"/>
          <w:sz w:val="22"/>
          <w:szCs w:val="20"/>
        </w:rPr>
        <w:t>avant le 30 juin 2024)</w:t>
      </w:r>
      <w:r>
        <w:rPr>
          <w:rFonts w:cs="Arial"/>
          <w:sz w:val="22"/>
          <w:szCs w:val="20"/>
        </w:rPr>
        <w:t>.</w:t>
      </w:r>
      <w:r>
        <w:rPr>
          <w:rFonts w:cs="Arial"/>
          <w:color w:val="C45911" w:themeColor="accent2" w:themeShade="BF"/>
          <w:sz w:val="22"/>
          <w:szCs w:val="20"/>
        </w:rPr>
        <w:t xml:space="preserve"> </w:t>
      </w:r>
    </w:p>
    <w:p w:rsidR="00624461" w:rsidRDefault="00624461">
      <w:pPr>
        <w:spacing w:after="120" w:line="240" w:lineRule="auto"/>
        <w:jc w:val="both"/>
        <w:rPr>
          <w:rFonts w:cs="Arial"/>
          <w:sz w:val="22"/>
          <w:szCs w:val="20"/>
        </w:rPr>
      </w:pPr>
    </w:p>
    <w:p w:rsidR="00393ED9" w:rsidRDefault="00624461">
      <w:pPr>
        <w:spacing w:after="120" w:line="240" w:lineRule="auto"/>
        <w:jc w:val="both"/>
        <w:rPr>
          <w:rFonts w:cs="Arial"/>
          <w:sz w:val="22"/>
          <w:szCs w:val="20"/>
        </w:rPr>
      </w:pPr>
      <w:r>
        <w:rPr>
          <w:rFonts w:cs="Arial"/>
          <w:b/>
          <w:sz w:val="22"/>
          <w:szCs w:val="20"/>
        </w:rPr>
        <w:t>Article 3</w:t>
      </w:r>
      <w:r>
        <w:rPr>
          <w:rFonts w:cs="Arial"/>
          <w:b/>
          <w:sz w:val="22"/>
          <w:szCs w:val="20"/>
        </w:rPr>
        <w:t xml:space="preserve"> :</w:t>
      </w:r>
      <w:r>
        <w:rPr>
          <w:rFonts w:cs="Arial"/>
          <w:sz w:val="22"/>
          <w:szCs w:val="20"/>
        </w:rPr>
        <w:tab/>
        <w:t>Le Directeur Géné</w:t>
      </w:r>
      <w:r>
        <w:rPr>
          <w:rFonts w:cs="Arial"/>
          <w:sz w:val="22"/>
          <w:szCs w:val="20"/>
        </w:rPr>
        <w:t>ral des services (ou le secrétaire de mairie ou le directeur) est chargé de l’exécution du présent arrêté qui sera notifié à l'intéressé(e).</w:t>
      </w:r>
    </w:p>
    <w:p w:rsidR="00393ED9" w:rsidRDefault="00624461">
      <w:pPr>
        <w:tabs>
          <w:tab w:val="left" w:pos="1701"/>
        </w:tabs>
        <w:spacing w:before="120" w:after="240" w:line="240" w:lineRule="atLeast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Ampliation sera adressée au Comptable de la collectivité.</w:t>
      </w:r>
    </w:p>
    <w:p w:rsidR="00393ED9" w:rsidRDefault="00624461">
      <w:pPr>
        <w:tabs>
          <w:tab w:val="left" w:pos="5103"/>
        </w:tabs>
        <w:spacing w:before="120" w:line="240" w:lineRule="atLeast"/>
        <w:rPr>
          <w:rFonts w:cs="Arial"/>
        </w:rPr>
      </w:pPr>
      <w:r>
        <w:rPr>
          <w:rFonts w:cs="Arial"/>
        </w:rPr>
        <w:tab/>
        <w:t>Fait à …………… le …………………</w:t>
      </w:r>
    </w:p>
    <w:p w:rsidR="00393ED9" w:rsidRDefault="00624461">
      <w:pPr>
        <w:tabs>
          <w:tab w:val="left" w:pos="5103"/>
        </w:tabs>
        <w:spacing w:line="240" w:lineRule="atLeast"/>
        <w:rPr>
          <w:rFonts w:cs="Arial"/>
        </w:rPr>
      </w:pPr>
      <w:r>
        <w:rPr>
          <w:rFonts w:cs="Arial"/>
        </w:rPr>
        <w:tab/>
        <w:t>Le Maire (ou le Président)</w:t>
      </w:r>
    </w:p>
    <w:p w:rsidR="00624461" w:rsidRDefault="00624461" w:rsidP="00624461">
      <w:pPr>
        <w:tabs>
          <w:tab w:val="left" w:pos="5103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Signature :</w:t>
      </w:r>
    </w:p>
    <w:p w:rsidR="00624461" w:rsidRDefault="00624461" w:rsidP="00624461">
      <w:pPr>
        <w:tabs>
          <w:tab w:val="left" w:pos="5103"/>
        </w:tabs>
        <w:spacing w:line="240" w:lineRule="atLeast"/>
        <w:rPr>
          <w:sz w:val="18"/>
        </w:rPr>
      </w:pPr>
    </w:p>
    <w:p w:rsidR="00624461" w:rsidRDefault="00624461" w:rsidP="00624461">
      <w:pPr>
        <w:tabs>
          <w:tab w:val="left" w:pos="5103"/>
        </w:tabs>
        <w:spacing w:line="240" w:lineRule="atLeast"/>
        <w:rPr>
          <w:sz w:val="18"/>
        </w:rPr>
      </w:pPr>
    </w:p>
    <w:p w:rsidR="00624461" w:rsidRPr="00F46575" w:rsidRDefault="00624461" w:rsidP="00624461">
      <w:pPr>
        <w:tabs>
          <w:tab w:val="left" w:pos="5103"/>
        </w:tabs>
        <w:spacing w:line="240" w:lineRule="atLeast"/>
        <w:rPr>
          <w:sz w:val="18"/>
        </w:rPr>
      </w:pPr>
      <w:bookmarkStart w:id="0" w:name="_GoBack"/>
      <w:bookmarkEnd w:id="0"/>
      <w:r w:rsidRPr="00F46575">
        <w:rPr>
          <w:sz w:val="18"/>
        </w:rPr>
        <w:t>Le Maire (</w:t>
      </w:r>
      <w:r w:rsidRPr="00F46575">
        <w:rPr>
          <w:iCs/>
          <w:sz w:val="18"/>
        </w:rPr>
        <w:t>ou le Président),</w:t>
      </w:r>
    </w:p>
    <w:p w:rsidR="00624461" w:rsidRPr="00F46575" w:rsidRDefault="00624461" w:rsidP="00624461">
      <w:pPr>
        <w:ind w:right="5953"/>
        <w:rPr>
          <w:sz w:val="18"/>
        </w:rPr>
      </w:pPr>
      <w:r w:rsidRPr="00F46575">
        <w:rPr>
          <w:sz w:val="18"/>
        </w:rPr>
        <w:t>- certifie sous sa responsabilité le caractère exécutoire de cet acte,</w:t>
      </w:r>
    </w:p>
    <w:p w:rsidR="00624461" w:rsidRPr="00F46575" w:rsidRDefault="00624461" w:rsidP="00624461">
      <w:pPr>
        <w:ind w:right="5953"/>
        <w:rPr>
          <w:sz w:val="18"/>
        </w:rPr>
      </w:pPr>
      <w:r w:rsidRPr="00F46575">
        <w:rPr>
          <w:sz w:val="18"/>
        </w:rPr>
        <w:t xml:space="preserve">- informe que le présent arrêté peut faire l’objet d’un recours pour excès de pouvoir devant le Tribunal Administratif de Lyon dans un délai de deux mois à compter de la présente notification. Le Tribunal Administratif peut être saisi d’une requête déposée sur le site </w:t>
      </w:r>
      <w:hyperlink r:id="rId7" w:history="1">
        <w:r w:rsidRPr="00F46575">
          <w:rPr>
            <w:rStyle w:val="Lienhypertexte"/>
            <w:sz w:val="18"/>
          </w:rPr>
          <w:t>www.telerecours.fr</w:t>
        </w:r>
      </w:hyperlink>
      <w:r w:rsidRPr="00F46575">
        <w:rPr>
          <w:sz w:val="18"/>
        </w:rPr>
        <w:t xml:space="preserve"> </w:t>
      </w:r>
    </w:p>
    <w:p w:rsidR="00624461" w:rsidRDefault="00624461" w:rsidP="00624461">
      <w:pPr>
        <w:ind w:right="5953"/>
      </w:pPr>
      <w:r w:rsidRPr="00F46575">
        <w:rPr>
          <w:sz w:val="18"/>
        </w:rPr>
        <w:t>Notifié le .....................................Si</w:t>
      </w:r>
      <w:r>
        <w:rPr>
          <w:sz w:val="18"/>
        </w:rPr>
        <w:t xml:space="preserve">gnature de l’agent :        </w:t>
      </w:r>
    </w:p>
    <w:p w:rsidR="00624461" w:rsidRDefault="00624461">
      <w:pPr>
        <w:tabs>
          <w:tab w:val="left" w:pos="5103"/>
        </w:tabs>
        <w:spacing w:line="240" w:lineRule="atLeast"/>
        <w:rPr>
          <w:rFonts w:cs="Arial"/>
        </w:rPr>
      </w:pPr>
    </w:p>
    <w:sectPr w:rsidR="00624461">
      <w:headerReference w:type="default" r:id="rId8"/>
      <w:footerReference w:type="default" r:id="rId9"/>
      <w:pgSz w:w="11906" w:h="16838"/>
      <w:pgMar w:top="1021" w:right="1021" w:bottom="1021" w:left="102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4461">
      <w:pPr>
        <w:spacing w:after="0" w:line="240" w:lineRule="auto"/>
      </w:pPr>
      <w:r>
        <w:separator/>
      </w:r>
    </w:p>
  </w:endnote>
  <w:endnote w:type="continuationSeparator" w:id="0">
    <w:p w:rsidR="00000000" w:rsidRDefault="0062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iplexBold">
    <w:altName w:val="Calibri"/>
    <w:charset w:val="00"/>
    <w:family w:val="auto"/>
    <w:pitch w:val="default"/>
  </w:font>
  <w:font w:name="Frutiger 57 Condensed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BPCF O+ Frutig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D9" w:rsidRDefault="00393ED9">
    <w:pPr>
      <w:pStyle w:val="Pieddepage"/>
      <w:spacing w:after="0"/>
      <w:ind w:left="-5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D9" w:rsidRDefault="00624461">
      <w:pPr>
        <w:spacing w:after="0"/>
      </w:pPr>
      <w:r>
        <w:separator/>
      </w:r>
    </w:p>
  </w:footnote>
  <w:footnote w:type="continuationSeparator" w:id="0">
    <w:p w:rsidR="00393ED9" w:rsidRDefault="006244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D9" w:rsidRDefault="00393ED9">
    <w:pPr>
      <w:pStyle w:val="En-tte"/>
      <w:spacing w:after="0"/>
      <w:ind w:left="-5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9E0"/>
    <w:multiLevelType w:val="hybridMultilevel"/>
    <w:tmpl w:val="74A0A96A"/>
    <w:lvl w:ilvl="0" w:tplc="DF8C831C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3932AC8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59EE6A8">
      <w:start w:val="1"/>
      <w:numFmt w:val="bullet"/>
      <w:lvlText w:val=""/>
      <w:lvlJc w:val="left"/>
      <w:pPr>
        <w:ind w:left="2160" w:hanging="359"/>
      </w:pPr>
      <w:rPr>
        <w:rFonts w:ascii="Wingdings" w:hAnsi="Wingdings" w:cs="Wingdings" w:hint="default"/>
      </w:rPr>
    </w:lvl>
    <w:lvl w:ilvl="3" w:tplc="7B84EB0A">
      <w:start w:val="1"/>
      <w:numFmt w:val="bullet"/>
      <w:lvlText w:val=""/>
      <w:lvlJc w:val="left"/>
      <w:pPr>
        <w:ind w:left="2880" w:hanging="359"/>
      </w:pPr>
      <w:rPr>
        <w:rFonts w:ascii="Symbol" w:hAnsi="Symbol" w:cs="Symbol" w:hint="default"/>
      </w:rPr>
    </w:lvl>
    <w:lvl w:ilvl="4" w:tplc="945C1F3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5ECF18C">
      <w:start w:val="1"/>
      <w:numFmt w:val="bullet"/>
      <w:lvlText w:val=""/>
      <w:lvlJc w:val="left"/>
      <w:pPr>
        <w:ind w:left="4320" w:hanging="359"/>
      </w:pPr>
      <w:rPr>
        <w:rFonts w:ascii="Wingdings" w:hAnsi="Wingdings" w:cs="Wingdings" w:hint="default"/>
      </w:rPr>
    </w:lvl>
    <w:lvl w:ilvl="6" w:tplc="13143C3A">
      <w:start w:val="1"/>
      <w:numFmt w:val="bullet"/>
      <w:lvlText w:val=""/>
      <w:lvlJc w:val="left"/>
      <w:pPr>
        <w:ind w:left="5040" w:hanging="359"/>
      </w:pPr>
      <w:rPr>
        <w:rFonts w:ascii="Symbol" w:hAnsi="Symbol" w:cs="Symbol" w:hint="default"/>
      </w:rPr>
    </w:lvl>
    <w:lvl w:ilvl="7" w:tplc="DD860AC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286BA7A">
      <w:start w:val="1"/>
      <w:numFmt w:val="bullet"/>
      <w:lvlText w:val=""/>
      <w:lvlJc w:val="left"/>
      <w:pPr>
        <w:ind w:left="6480" w:hanging="359"/>
      </w:pPr>
      <w:rPr>
        <w:rFonts w:ascii="Wingdings" w:hAnsi="Wingdings" w:cs="Wingdings" w:hint="default"/>
      </w:rPr>
    </w:lvl>
  </w:abstractNum>
  <w:abstractNum w:abstractNumId="1" w15:restartNumberingAfterBreak="0">
    <w:nsid w:val="3B56248F"/>
    <w:multiLevelType w:val="hybridMultilevel"/>
    <w:tmpl w:val="77743AB4"/>
    <w:lvl w:ilvl="0" w:tplc="7996051A">
      <w:start w:val="1"/>
      <w:numFmt w:val="bullet"/>
      <w:lvlText w:val="-"/>
      <w:lvlJc w:val="left"/>
      <w:pPr>
        <w:ind w:left="720" w:hanging="359"/>
      </w:pPr>
      <w:rPr>
        <w:rFonts w:ascii="Calibri" w:hAnsi="Calibri" w:cs="Calibri" w:hint="default"/>
      </w:rPr>
    </w:lvl>
    <w:lvl w:ilvl="1" w:tplc="21B482B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91C9ACE">
      <w:start w:val="1"/>
      <w:numFmt w:val="bullet"/>
      <w:lvlText w:val=""/>
      <w:lvlJc w:val="left"/>
      <w:pPr>
        <w:ind w:left="2160" w:hanging="359"/>
      </w:pPr>
      <w:rPr>
        <w:rFonts w:ascii="Wingdings" w:hAnsi="Wingdings" w:cs="Wingdings" w:hint="default"/>
      </w:rPr>
    </w:lvl>
    <w:lvl w:ilvl="3" w:tplc="4ADAE5A4">
      <w:start w:val="1"/>
      <w:numFmt w:val="bullet"/>
      <w:lvlText w:val=""/>
      <w:lvlJc w:val="left"/>
      <w:pPr>
        <w:ind w:left="2880" w:hanging="359"/>
      </w:pPr>
      <w:rPr>
        <w:rFonts w:ascii="Symbol" w:hAnsi="Symbol" w:cs="Symbol" w:hint="default"/>
      </w:rPr>
    </w:lvl>
    <w:lvl w:ilvl="4" w:tplc="6EBEEA4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5C164110">
      <w:start w:val="1"/>
      <w:numFmt w:val="bullet"/>
      <w:lvlText w:val=""/>
      <w:lvlJc w:val="left"/>
      <w:pPr>
        <w:ind w:left="4320" w:hanging="359"/>
      </w:pPr>
      <w:rPr>
        <w:rFonts w:ascii="Wingdings" w:hAnsi="Wingdings" w:cs="Wingdings" w:hint="default"/>
      </w:rPr>
    </w:lvl>
    <w:lvl w:ilvl="6" w:tplc="7C424E8E">
      <w:start w:val="1"/>
      <w:numFmt w:val="bullet"/>
      <w:lvlText w:val=""/>
      <w:lvlJc w:val="left"/>
      <w:pPr>
        <w:ind w:left="5040" w:hanging="359"/>
      </w:pPr>
      <w:rPr>
        <w:rFonts w:ascii="Symbol" w:hAnsi="Symbol" w:cs="Symbol" w:hint="default"/>
      </w:rPr>
    </w:lvl>
    <w:lvl w:ilvl="7" w:tplc="0D0CCA1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5F00FA0">
      <w:start w:val="1"/>
      <w:numFmt w:val="bullet"/>
      <w:lvlText w:val=""/>
      <w:lvlJc w:val="left"/>
      <w:pPr>
        <w:ind w:left="6480" w:hanging="359"/>
      </w:pPr>
      <w:rPr>
        <w:rFonts w:ascii="Wingdings" w:hAnsi="Wingdings" w:cs="Wingdings" w:hint="default"/>
      </w:rPr>
    </w:lvl>
  </w:abstractNum>
  <w:abstractNum w:abstractNumId="2" w15:restartNumberingAfterBreak="0">
    <w:nsid w:val="45B748F8"/>
    <w:multiLevelType w:val="multilevel"/>
    <w:tmpl w:val="33F227FE"/>
    <w:lvl w:ilvl="0">
      <w:start w:val="1"/>
      <w:numFmt w:val="decimal"/>
      <w:pStyle w:val="Titre1"/>
      <w:lvlText w:val="%1."/>
      <w:lvlJc w:val="left"/>
      <w:pPr>
        <w:tabs>
          <w:tab w:val="left" w:pos="432"/>
        </w:tabs>
        <w:ind w:left="432" w:hanging="43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left" w:pos="576"/>
        </w:tabs>
        <w:ind w:left="576" w:hanging="575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left" w:pos="720"/>
        </w:tabs>
        <w:ind w:left="720" w:hanging="71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left" w:pos="864"/>
        </w:tabs>
        <w:ind w:left="864" w:hanging="863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left" w:pos="1008"/>
        </w:tabs>
        <w:ind w:left="1008" w:hanging="100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left" w:pos="1152"/>
        </w:tabs>
        <w:ind w:left="1152" w:hanging="115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left" w:pos="1296"/>
        </w:tabs>
        <w:ind w:left="1296" w:hanging="1295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left" w:pos="1440"/>
        </w:tabs>
        <w:ind w:left="1440" w:hanging="1439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left" w:pos="1584"/>
        </w:tabs>
        <w:ind w:left="1584" w:hanging="1583"/>
      </w:pPr>
      <w:rPr>
        <w:rFonts w:hint="default"/>
      </w:rPr>
    </w:lvl>
  </w:abstractNum>
  <w:abstractNum w:abstractNumId="3" w15:restartNumberingAfterBreak="0">
    <w:nsid w:val="580B5B7C"/>
    <w:multiLevelType w:val="hybridMultilevel"/>
    <w:tmpl w:val="ED707694"/>
    <w:lvl w:ilvl="0" w:tplc="9AB6D6CE">
      <w:start w:val="1"/>
      <w:numFmt w:val="bullet"/>
      <w:lvlText w:val=""/>
      <w:lvlJc w:val="left"/>
      <w:pPr>
        <w:ind w:left="720" w:hanging="359"/>
      </w:pPr>
      <w:rPr>
        <w:rFonts w:ascii="Wingdings" w:eastAsia="Calibri" w:hAnsi="Wingdings" w:cs="Arial" w:hint="default"/>
      </w:rPr>
    </w:lvl>
    <w:lvl w:ilvl="1" w:tplc="1EFE495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FE2799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CA78EC3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D8C7B4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DFC77A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D867FD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DB4F12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A4824F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" w15:restartNumberingAfterBreak="0">
    <w:nsid w:val="5E0109D6"/>
    <w:multiLevelType w:val="hybridMultilevel"/>
    <w:tmpl w:val="14D0F508"/>
    <w:lvl w:ilvl="0" w:tplc="000E7D4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7E261E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244F7C6">
      <w:start w:val="1"/>
      <w:numFmt w:val="bullet"/>
      <w:lvlText w:val=""/>
      <w:lvlJc w:val="left"/>
      <w:pPr>
        <w:ind w:left="2160" w:hanging="359"/>
      </w:pPr>
      <w:rPr>
        <w:rFonts w:ascii="Wingdings" w:hAnsi="Wingdings" w:cs="Wingdings" w:hint="default"/>
      </w:rPr>
    </w:lvl>
    <w:lvl w:ilvl="3" w:tplc="2C3A0C7C">
      <w:start w:val="1"/>
      <w:numFmt w:val="bullet"/>
      <w:lvlText w:val=""/>
      <w:lvlJc w:val="left"/>
      <w:pPr>
        <w:ind w:left="2880" w:hanging="359"/>
      </w:pPr>
      <w:rPr>
        <w:rFonts w:ascii="Symbol" w:hAnsi="Symbol" w:cs="Symbol" w:hint="default"/>
      </w:rPr>
    </w:lvl>
    <w:lvl w:ilvl="4" w:tplc="63C6340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DFC7470">
      <w:start w:val="1"/>
      <w:numFmt w:val="bullet"/>
      <w:lvlText w:val=""/>
      <w:lvlJc w:val="left"/>
      <w:pPr>
        <w:ind w:left="4320" w:hanging="359"/>
      </w:pPr>
      <w:rPr>
        <w:rFonts w:ascii="Wingdings" w:hAnsi="Wingdings" w:cs="Wingdings" w:hint="default"/>
      </w:rPr>
    </w:lvl>
    <w:lvl w:ilvl="6" w:tplc="54C44302">
      <w:start w:val="1"/>
      <w:numFmt w:val="bullet"/>
      <w:lvlText w:val=""/>
      <w:lvlJc w:val="left"/>
      <w:pPr>
        <w:ind w:left="5040" w:hanging="359"/>
      </w:pPr>
      <w:rPr>
        <w:rFonts w:ascii="Symbol" w:hAnsi="Symbol" w:cs="Symbol" w:hint="default"/>
      </w:rPr>
    </w:lvl>
    <w:lvl w:ilvl="7" w:tplc="0872562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50E3062">
      <w:start w:val="1"/>
      <w:numFmt w:val="bullet"/>
      <w:lvlText w:val=""/>
      <w:lvlJc w:val="left"/>
      <w:pPr>
        <w:ind w:left="6480" w:hanging="359"/>
      </w:pPr>
      <w:rPr>
        <w:rFonts w:ascii="Wingdings" w:hAnsi="Wingdings" w:cs="Wingdings" w:hint="default"/>
      </w:rPr>
    </w:lvl>
  </w:abstractNum>
  <w:abstractNum w:abstractNumId="5" w15:restartNumberingAfterBreak="0">
    <w:nsid w:val="61CD3A08"/>
    <w:multiLevelType w:val="hybridMultilevel"/>
    <w:tmpl w:val="079AF77C"/>
    <w:lvl w:ilvl="0" w:tplc="DAEC1D8E">
      <w:start w:val="1"/>
      <w:numFmt w:val="bullet"/>
      <w:pStyle w:val="Listepuces"/>
      <w:lvlText w:val=""/>
      <w:lvlJc w:val="left"/>
      <w:pPr>
        <w:tabs>
          <w:tab w:val="left" w:pos="360"/>
        </w:tabs>
        <w:ind w:left="360" w:hanging="359"/>
      </w:pPr>
      <w:rPr>
        <w:rFonts w:ascii="Wingdings" w:hAnsi="Wingdings" w:hint="default"/>
      </w:rPr>
    </w:lvl>
    <w:lvl w:ilvl="1" w:tplc="35D8EEA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168507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838AF3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A62D28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B3FE90A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FF8E74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436ABC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F88259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C424F13"/>
    <w:multiLevelType w:val="hybridMultilevel"/>
    <w:tmpl w:val="A3B85D76"/>
    <w:lvl w:ilvl="0" w:tplc="E1DEA3A4">
      <w:start w:val="1"/>
      <w:numFmt w:val="bullet"/>
      <w:lvlText w:val=""/>
      <w:lvlJc w:val="left"/>
      <w:pPr>
        <w:tabs>
          <w:tab w:val="left" w:pos="900"/>
        </w:tabs>
        <w:ind w:left="900" w:hanging="359"/>
      </w:pPr>
      <w:rPr>
        <w:rFonts w:ascii="Symbol" w:hAnsi="Symbol" w:hint="default"/>
      </w:rPr>
    </w:lvl>
    <w:lvl w:ilvl="1" w:tplc="32762B8E">
      <w:start w:val="1"/>
      <w:numFmt w:val="bullet"/>
      <w:lvlText w:val="o"/>
      <w:lvlJc w:val="left"/>
      <w:pPr>
        <w:tabs>
          <w:tab w:val="left" w:pos="1620"/>
        </w:tabs>
        <w:ind w:left="1620" w:hanging="359"/>
      </w:pPr>
      <w:rPr>
        <w:rFonts w:ascii="Courier New" w:hAnsi="Courier New" w:cs="Courier New" w:hint="default"/>
      </w:rPr>
    </w:lvl>
    <w:lvl w:ilvl="2" w:tplc="63D8E92C">
      <w:start w:val="1"/>
      <w:numFmt w:val="bullet"/>
      <w:lvlText w:val=""/>
      <w:lvlJc w:val="left"/>
      <w:pPr>
        <w:tabs>
          <w:tab w:val="left" w:pos="2340"/>
        </w:tabs>
        <w:ind w:left="2340" w:hanging="359"/>
      </w:pPr>
      <w:rPr>
        <w:rFonts w:ascii="Wingdings" w:hAnsi="Wingdings" w:cs="Wingdings" w:hint="default"/>
      </w:rPr>
    </w:lvl>
    <w:lvl w:ilvl="3" w:tplc="04383A6A">
      <w:start w:val="1"/>
      <w:numFmt w:val="bullet"/>
      <w:lvlText w:val=""/>
      <w:lvlJc w:val="left"/>
      <w:pPr>
        <w:tabs>
          <w:tab w:val="left" w:pos="3060"/>
        </w:tabs>
        <w:ind w:left="3060" w:hanging="359"/>
      </w:pPr>
      <w:rPr>
        <w:rFonts w:ascii="Symbol" w:hAnsi="Symbol" w:cs="Symbol" w:hint="default"/>
      </w:rPr>
    </w:lvl>
    <w:lvl w:ilvl="4" w:tplc="42508788">
      <w:start w:val="1"/>
      <w:numFmt w:val="bullet"/>
      <w:lvlText w:val="o"/>
      <w:lvlJc w:val="left"/>
      <w:pPr>
        <w:tabs>
          <w:tab w:val="left" w:pos="3780"/>
        </w:tabs>
        <w:ind w:left="3780" w:hanging="359"/>
      </w:pPr>
      <w:rPr>
        <w:rFonts w:ascii="Courier New" w:hAnsi="Courier New" w:cs="Courier New" w:hint="default"/>
      </w:rPr>
    </w:lvl>
    <w:lvl w:ilvl="5" w:tplc="D274479E">
      <w:start w:val="1"/>
      <w:numFmt w:val="bullet"/>
      <w:lvlText w:val=""/>
      <w:lvlJc w:val="left"/>
      <w:pPr>
        <w:tabs>
          <w:tab w:val="left" w:pos="4500"/>
        </w:tabs>
        <w:ind w:left="4500" w:hanging="359"/>
      </w:pPr>
      <w:rPr>
        <w:rFonts w:ascii="Wingdings" w:hAnsi="Wingdings" w:cs="Wingdings" w:hint="default"/>
      </w:rPr>
    </w:lvl>
    <w:lvl w:ilvl="6" w:tplc="CD1C56F4">
      <w:start w:val="1"/>
      <w:numFmt w:val="bullet"/>
      <w:lvlText w:val=""/>
      <w:lvlJc w:val="left"/>
      <w:pPr>
        <w:tabs>
          <w:tab w:val="left" w:pos="5220"/>
        </w:tabs>
        <w:ind w:left="5220" w:hanging="359"/>
      </w:pPr>
      <w:rPr>
        <w:rFonts w:ascii="Symbol" w:hAnsi="Symbol" w:cs="Symbol" w:hint="default"/>
      </w:rPr>
    </w:lvl>
    <w:lvl w:ilvl="7" w:tplc="3F806DDA">
      <w:start w:val="1"/>
      <w:numFmt w:val="bullet"/>
      <w:lvlText w:val="o"/>
      <w:lvlJc w:val="left"/>
      <w:pPr>
        <w:tabs>
          <w:tab w:val="left" w:pos="5940"/>
        </w:tabs>
        <w:ind w:left="5940" w:hanging="359"/>
      </w:pPr>
      <w:rPr>
        <w:rFonts w:ascii="Courier New" w:hAnsi="Courier New" w:cs="Courier New" w:hint="default"/>
      </w:rPr>
    </w:lvl>
    <w:lvl w:ilvl="8" w:tplc="A3D80B42">
      <w:start w:val="1"/>
      <w:numFmt w:val="bullet"/>
      <w:lvlText w:val=""/>
      <w:lvlJc w:val="left"/>
      <w:pPr>
        <w:tabs>
          <w:tab w:val="left" w:pos="6660"/>
        </w:tabs>
        <w:ind w:left="6660" w:hanging="359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ED9"/>
    <w:rsid w:val="00393ED9"/>
    <w:rsid w:val="006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3C60"/>
  <w15:docId w15:val="{00063CFB-47C1-43C2-B2A9-9C452435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Arial" w:eastAsia="Calibri" w:hAnsi="Arial" w:cs="Calibri"/>
      <w:sz w:val="21"/>
      <w:lang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7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0"/>
      <w:outlineLvl w:val="0"/>
    </w:pPr>
    <w:rPr>
      <w:rFonts w:ascii="TriplexBold" w:hAnsi="TriplexBold" w:cs="Arial"/>
      <w:b/>
      <w:bCs/>
      <w:sz w:val="36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7"/>
      </w:numPr>
      <w:shd w:val="clear" w:color="auto" w:fill="000000"/>
      <w:tabs>
        <w:tab w:val="clear" w:pos="576"/>
        <w:tab w:val="left" w:pos="431"/>
      </w:tabs>
      <w:spacing w:before="240"/>
      <w:ind w:left="431" w:hanging="430"/>
      <w:outlineLvl w:val="1"/>
    </w:pPr>
    <w:rPr>
      <w:rFonts w:ascii="TriplexBold" w:hAnsi="TriplexBold"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7"/>
      </w:numPr>
      <w:pBdr>
        <w:bottom w:val="single" w:sz="8" w:space="1" w:color="auto"/>
      </w:pBdr>
      <w:spacing w:before="240"/>
      <w:ind w:left="947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7"/>
      </w:numPr>
      <w:spacing w:before="60" w:after="60" w:line="280" w:lineRule="atLeast"/>
      <w:ind w:left="1089" w:hanging="861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7"/>
      </w:numPr>
      <w:spacing w:before="60" w:after="60" w:line="280" w:lineRule="atLeast"/>
      <w:ind w:left="1236" w:hanging="1008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7"/>
      </w:numPr>
      <w:spacing w:before="60" w:after="60" w:line="280" w:lineRule="atLeast"/>
      <w:ind w:left="1378" w:hanging="1150"/>
      <w:outlineLvl w:val="5"/>
    </w:pPr>
    <w:rPr>
      <w:bCs/>
    </w:rPr>
  </w:style>
  <w:style w:type="paragraph" w:styleId="Titre7">
    <w:name w:val="heading 7"/>
    <w:basedOn w:val="Normal"/>
    <w:next w:val="Normal"/>
    <w:qFormat/>
    <w:pPr>
      <w:numPr>
        <w:ilvl w:val="6"/>
        <w:numId w:val="7"/>
      </w:numPr>
      <w:spacing w:before="60" w:after="60" w:line="280" w:lineRule="atLeast"/>
      <w:ind w:left="1525" w:hanging="1297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7"/>
      </w:numPr>
      <w:spacing w:before="60" w:after="60" w:line="280" w:lineRule="atLeast"/>
      <w:ind w:left="1667"/>
      <w:outlineLvl w:val="7"/>
    </w:pPr>
    <w:rPr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7"/>
      </w:numPr>
      <w:spacing w:before="60" w:after="60" w:line="280" w:lineRule="atLeast"/>
      <w:ind w:left="1809" w:hanging="1581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pPr>
      <w:spacing w:after="0" w:line="240" w:lineRule="auto"/>
    </w:pPr>
    <w:rPr>
      <w:color w:val="000000"/>
    </w:rPr>
  </w:style>
  <w:style w:type="paragraph" w:styleId="Titr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ous-titre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tion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Lined">
    <w:name w:val="Lined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M2">
    <w:name w:val="toc 2"/>
    <w:basedOn w:val="Normal"/>
    <w:next w:val="Normal"/>
    <w:semiHidden/>
    <w:pPr>
      <w:tabs>
        <w:tab w:val="left" w:pos="880"/>
        <w:tab w:val="right" w:pos="9628"/>
      </w:tabs>
      <w:spacing w:before="120" w:line="280" w:lineRule="atLeast"/>
      <w:ind w:left="221"/>
    </w:pPr>
    <w:rPr>
      <w:b/>
      <w:szCs w:val="32"/>
    </w:rPr>
  </w:style>
  <w:style w:type="paragraph" w:styleId="TM1">
    <w:name w:val="toc 1"/>
    <w:basedOn w:val="Normal"/>
    <w:next w:val="Normal"/>
    <w:semiHidden/>
    <w:pPr>
      <w:pBdr>
        <w:bottom w:val="single" w:sz="8" w:space="1" w:color="auto"/>
      </w:pBdr>
      <w:tabs>
        <w:tab w:val="left" w:pos="442"/>
        <w:tab w:val="right" w:pos="9628"/>
      </w:tabs>
      <w:spacing w:before="240" w:line="280" w:lineRule="atLeast"/>
    </w:pPr>
    <w:rPr>
      <w:b/>
      <w:szCs w:val="28"/>
    </w:rPr>
  </w:style>
  <w:style w:type="paragraph" w:styleId="TM3">
    <w:name w:val="toc 3"/>
    <w:basedOn w:val="Normal"/>
    <w:next w:val="Normal"/>
    <w:semiHidden/>
    <w:pPr>
      <w:spacing w:after="0" w:line="280" w:lineRule="atLeast"/>
      <w:ind w:left="442"/>
    </w:pPr>
  </w:style>
  <w:style w:type="paragraph" w:styleId="TM4">
    <w:name w:val="toc 4"/>
    <w:basedOn w:val="Normal"/>
    <w:next w:val="Normal"/>
    <w:semiHidden/>
    <w:pPr>
      <w:spacing w:line="280" w:lineRule="atLeast"/>
      <w:ind w:left="660"/>
    </w:pPr>
  </w:style>
  <w:style w:type="paragraph" w:styleId="TM5">
    <w:name w:val="toc 5"/>
    <w:basedOn w:val="Normal"/>
    <w:next w:val="Normal"/>
    <w:semiHidden/>
    <w:pPr>
      <w:spacing w:line="280" w:lineRule="atLeast"/>
      <w:ind w:left="880"/>
    </w:pPr>
  </w:style>
  <w:style w:type="paragraph" w:styleId="TM6">
    <w:name w:val="toc 6"/>
    <w:basedOn w:val="Normal"/>
    <w:next w:val="Normal"/>
    <w:semiHidden/>
    <w:pPr>
      <w:spacing w:line="280" w:lineRule="atLeast"/>
      <w:ind w:left="1100"/>
    </w:pPr>
  </w:style>
  <w:style w:type="paragraph" w:styleId="TM7">
    <w:name w:val="toc 7"/>
    <w:basedOn w:val="Normal"/>
    <w:next w:val="Normal"/>
    <w:semiHidden/>
    <w:pPr>
      <w:spacing w:line="280" w:lineRule="atLeast"/>
      <w:ind w:left="1320"/>
    </w:pPr>
  </w:style>
  <w:style w:type="paragraph" w:styleId="TM8">
    <w:name w:val="toc 8"/>
    <w:basedOn w:val="Normal"/>
    <w:next w:val="Normal"/>
    <w:semiHidden/>
    <w:pPr>
      <w:spacing w:line="280" w:lineRule="atLeast"/>
      <w:ind w:left="1540"/>
    </w:pPr>
  </w:style>
  <w:style w:type="paragraph" w:styleId="TM9">
    <w:name w:val="toc 9"/>
    <w:basedOn w:val="Normal"/>
    <w:next w:val="Normal"/>
    <w:semiHidden/>
    <w:pPr>
      <w:spacing w:line="280" w:lineRule="atLeast"/>
      <w:ind w:left="1760"/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semiHidden/>
    <w:pPr>
      <w:numPr>
        <w:numId w:val="1"/>
      </w:numPr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itationintense">
    <w:name w:val="Intense Quote"/>
    <w:basedOn w:val="Normal"/>
    <w:next w:val="Normal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uiPriority w:val="30"/>
    <w:rPr>
      <w:rFonts w:ascii="Arial" w:eastAsia="Calibri" w:hAnsi="Arial" w:cs="Calibri"/>
      <w:i/>
      <w:iCs/>
      <w:color w:val="5B9BD5" w:themeColor="accent1"/>
      <w:sz w:val="21"/>
      <w:szCs w:val="22"/>
      <w:lang w:eastAsia="en-US"/>
    </w:rPr>
  </w:style>
  <w:style w:type="paragraph" w:styleId="Paragraphedeliste">
    <w:name w:val="List Paragraph"/>
    <w:basedOn w:val="Normal"/>
    <w:uiPriority w:val="1"/>
    <w:qFormat/>
    <w:pPr>
      <w:ind w:left="720"/>
      <w:contextualSpacing/>
    </w:pPr>
  </w:style>
  <w:style w:type="paragraph" w:styleId="Corpsdetexte">
    <w:name w:val="Body Text"/>
    <w:basedOn w:val="Normal"/>
    <w:uiPriority w:val="1"/>
    <w:qFormat/>
    <w:pPr>
      <w:widowControl w:val="0"/>
      <w:spacing w:before="56" w:after="0" w:line="240" w:lineRule="auto"/>
      <w:ind w:left="633"/>
    </w:pPr>
    <w:rPr>
      <w:rFonts w:ascii="Frutiger 57 Condensed" w:eastAsia="Frutiger 57 Condensed" w:hAnsi="Frutiger 57 Condensed"/>
      <w:sz w:val="22"/>
      <w:lang w:val="en-US"/>
    </w:rPr>
  </w:style>
  <w:style w:type="character" w:customStyle="1" w:styleId="CorpsdetexteCar">
    <w:name w:val="Corps de texte Car"/>
    <w:basedOn w:val="Policepardfaut"/>
    <w:uiPriority w:val="1"/>
    <w:rPr>
      <w:rFonts w:ascii="Frutiger 57 Condensed" w:eastAsia="Frutiger 57 Condensed" w:hAnsi="Frutiger 57 Condensed" w:cs="Calibri"/>
      <w:sz w:val="22"/>
      <w:szCs w:val="22"/>
      <w:lang w:val="en-US" w:eastAsia="en-US"/>
    </w:rPr>
  </w:style>
  <w:style w:type="paragraph" w:customStyle="1" w:styleId="Texteprformat">
    <w:name w:val="Texte préformaté"/>
    <w:basedOn w:val="Normal"/>
    <w:pPr>
      <w:spacing w:after="200" w:line="276" w:lineRule="auto"/>
    </w:pPr>
    <w:rPr>
      <w:rFonts w:ascii="Calibri" w:eastAsia="SimSun" w:hAnsi="Calibri"/>
      <w:color w:val="00000A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Pr>
      <w:rFonts w:ascii="Arial" w:eastAsia="Calibri" w:hAnsi="Arial" w:cs="Calibri"/>
      <w:lang w:eastAsia="en-US"/>
    </w:rPr>
  </w:style>
  <w:style w:type="paragraph" w:styleId="Objetducommentaire">
    <w:name w:val="annotation subject"/>
    <w:basedOn w:val="Commentaire"/>
    <w:next w:val="Commentaire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Pr>
      <w:rFonts w:ascii="Arial" w:eastAsia="Calibri" w:hAnsi="Arial" w:cs="Calibri"/>
      <w:b/>
      <w:bCs/>
      <w:lang w:eastAsia="en-US"/>
    </w:rPr>
  </w:style>
  <w:style w:type="paragraph" w:customStyle="1" w:styleId="Default">
    <w:name w:val="Default"/>
    <w:rPr>
      <w:rFonts w:ascii="PBPCF O+ Frutiger" w:hAnsi="PBPCF O+ Frutiger" w:cs="PBPCF O+ Frutig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Pierre MATHIEU</cp:lastModifiedBy>
  <cp:revision>2</cp:revision>
  <dcterms:created xsi:type="dcterms:W3CDTF">2023-11-17T09:40:00Z</dcterms:created>
  <dcterms:modified xsi:type="dcterms:W3CDTF">2023-11-17T09:43:00Z</dcterms:modified>
</cp:coreProperties>
</file>